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A6FB8D" w14:textId="6F8D0850" w:rsidR="00C8724C" w:rsidRPr="00C8724C" w:rsidRDefault="00C8724C" w:rsidP="00542E7C">
      <w:pPr>
        <w:pStyle w:val="Default"/>
        <w:spacing w:after="240" w:line="360" w:lineRule="auto"/>
        <w:jc w:val="center"/>
        <w:rPr>
          <w:sz w:val="28"/>
          <w:szCs w:val="28"/>
        </w:rPr>
      </w:pPr>
      <w:r w:rsidRPr="00C8724C">
        <w:rPr>
          <w:b/>
          <w:bCs/>
          <w:color w:val="2E5395"/>
          <w:sz w:val="28"/>
          <w:szCs w:val="28"/>
        </w:rPr>
        <w:t xml:space="preserve">Курорт Архыз сегодня. Дайджест по итогам </w:t>
      </w:r>
      <w:r w:rsidR="007421E2">
        <w:rPr>
          <w:b/>
          <w:bCs/>
          <w:color w:val="2E5395"/>
          <w:sz w:val="28"/>
          <w:szCs w:val="28"/>
        </w:rPr>
        <w:t>четвертого</w:t>
      </w:r>
      <w:r w:rsidRPr="00C8724C">
        <w:rPr>
          <w:b/>
          <w:bCs/>
          <w:color w:val="2E5395"/>
          <w:sz w:val="28"/>
          <w:szCs w:val="28"/>
        </w:rPr>
        <w:t xml:space="preserve"> квартала</w:t>
      </w:r>
      <w:r w:rsidR="00542E7C">
        <w:rPr>
          <w:b/>
          <w:bCs/>
          <w:color w:val="2E5395"/>
          <w:sz w:val="28"/>
          <w:szCs w:val="28"/>
        </w:rPr>
        <w:t>.</w:t>
      </w:r>
    </w:p>
    <w:p w14:paraId="000D523A" w14:textId="443531B9" w:rsidR="00137D29" w:rsidRPr="00137D29" w:rsidRDefault="002C14E1" w:rsidP="00D918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218 </w:t>
      </w:r>
      <w:r w:rsidR="00137D29" w:rsidRPr="00137D29">
        <w:rPr>
          <w:rFonts w:ascii="Times New Roman" w:hAnsi="Times New Roman" w:cs="Times New Roman"/>
          <w:sz w:val="28"/>
          <w:szCs w:val="28"/>
        </w:rPr>
        <w:t xml:space="preserve">тысяч гостей посетило курорт за </w:t>
      </w:r>
      <w:r>
        <w:rPr>
          <w:rFonts w:ascii="Times New Roman" w:hAnsi="Times New Roman" w:cs="Times New Roman"/>
          <w:sz w:val="28"/>
          <w:szCs w:val="28"/>
        </w:rPr>
        <w:t>четвертый</w:t>
      </w:r>
      <w:r w:rsidR="00137D29" w:rsidRPr="00137D29">
        <w:rPr>
          <w:rFonts w:ascii="Times New Roman" w:hAnsi="Times New Roman" w:cs="Times New Roman"/>
          <w:sz w:val="28"/>
          <w:szCs w:val="28"/>
        </w:rPr>
        <w:t xml:space="preserve"> квартал 2024 года — это на </w:t>
      </w:r>
      <w:r>
        <w:rPr>
          <w:rFonts w:ascii="Times New Roman" w:hAnsi="Times New Roman" w:cs="Times New Roman"/>
          <w:sz w:val="28"/>
          <w:szCs w:val="28"/>
        </w:rPr>
        <w:t>65</w:t>
      </w:r>
      <w:r w:rsidR="00137D29">
        <w:rPr>
          <w:rFonts w:ascii="Times New Roman" w:hAnsi="Times New Roman" w:cs="Times New Roman"/>
          <w:sz w:val="28"/>
          <w:szCs w:val="28"/>
        </w:rPr>
        <w:t xml:space="preserve">% больше в сравнении </w:t>
      </w:r>
      <w:r w:rsidR="00137D29" w:rsidRPr="00137D29">
        <w:rPr>
          <w:rFonts w:ascii="Times New Roman" w:hAnsi="Times New Roman" w:cs="Times New Roman"/>
          <w:sz w:val="28"/>
          <w:szCs w:val="28"/>
        </w:rPr>
        <w:t>с</w:t>
      </w:r>
      <w:r w:rsidR="00137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137D29" w:rsidRPr="00137D29">
        <w:rPr>
          <w:rFonts w:ascii="Times New Roman" w:hAnsi="Times New Roman" w:cs="Times New Roman"/>
          <w:sz w:val="28"/>
          <w:szCs w:val="28"/>
        </w:rPr>
        <w:t xml:space="preserve"> кварталом 2023 годом. </w:t>
      </w:r>
      <w:r w:rsidR="005B6AAC">
        <w:rPr>
          <w:rFonts w:ascii="Times New Roman" w:hAnsi="Times New Roman" w:cs="Times New Roman"/>
          <w:sz w:val="28"/>
          <w:szCs w:val="28"/>
        </w:rPr>
        <w:t xml:space="preserve">С 1 января по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B6AAC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5B6AAC">
        <w:rPr>
          <w:rFonts w:ascii="Times New Roman" w:hAnsi="Times New Roman" w:cs="Times New Roman"/>
          <w:sz w:val="28"/>
          <w:szCs w:val="28"/>
        </w:rPr>
        <w:t xml:space="preserve"> </w:t>
      </w:r>
      <w:r w:rsidR="002E15EC" w:rsidRPr="002E15EC">
        <w:rPr>
          <w:rFonts w:ascii="Times New Roman" w:hAnsi="Times New Roman" w:cs="Times New Roman"/>
          <w:sz w:val="28"/>
          <w:szCs w:val="28"/>
        </w:rPr>
        <w:t xml:space="preserve">2024 </w:t>
      </w:r>
      <w:r w:rsidR="002E15EC">
        <w:rPr>
          <w:rFonts w:ascii="Times New Roman" w:hAnsi="Times New Roman" w:cs="Times New Roman"/>
          <w:sz w:val="28"/>
          <w:szCs w:val="28"/>
        </w:rPr>
        <w:t xml:space="preserve">года </w:t>
      </w:r>
      <w:r w:rsidR="005B6AAC">
        <w:rPr>
          <w:rFonts w:ascii="Times New Roman" w:hAnsi="Times New Roman" w:cs="Times New Roman"/>
          <w:sz w:val="28"/>
          <w:szCs w:val="28"/>
        </w:rPr>
        <w:t xml:space="preserve">курорт посетило </w:t>
      </w:r>
      <w:r>
        <w:rPr>
          <w:rFonts w:ascii="Times New Roman" w:hAnsi="Times New Roman" w:cs="Times New Roman"/>
          <w:sz w:val="28"/>
          <w:szCs w:val="28"/>
        </w:rPr>
        <w:t>1 073 792</w:t>
      </w:r>
      <w:r w:rsidR="00CE3E3D">
        <w:rPr>
          <w:rFonts w:ascii="Times New Roman" w:hAnsi="Times New Roman" w:cs="Times New Roman"/>
          <w:sz w:val="28"/>
          <w:szCs w:val="28"/>
        </w:rPr>
        <w:t xml:space="preserve"> гостей</w:t>
      </w:r>
      <w:r w:rsidR="00137D29" w:rsidRPr="00137D29">
        <w:rPr>
          <w:rFonts w:ascii="Times New Roman" w:hAnsi="Times New Roman" w:cs="Times New Roman"/>
          <w:sz w:val="28"/>
          <w:szCs w:val="28"/>
        </w:rPr>
        <w:t xml:space="preserve">, </w:t>
      </w:r>
      <w:r w:rsidR="00137D29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на 2</w:t>
      </w:r>
      <w:r w:rsidR="00137D29" w:rsidRPr="00137D29">
        <w:rPr>
          <w:rFonts w:ascii="Times New Roman" w:hAnsi="Times New Roman" w:cs="Times New Roman"/>
          <w:sz w:val="28"/>
          <w:szCs w:val="28"/>
        </w:rPr>
        <w:t xml:space="preserve">0% больше в сравнении </w:t>
      </w:r>
      <w:r w:rsidR="00C6622F">
        <w:rPr>
          <w:rFonts w:ascii="Times New Roman" w:hAnsi="Times New Roman" w:cs="Times New Roman"/>
          <w:sz w:val="28"/>
          <w:szCs w:val="28"/>
        </w:rPr>
        <w:t>с аналогичным периодом</w:t>
      </w:r>
      <w:r w:rsidR="00137D29">
        <w:rPr>
          <w:rFonts w:ascii="Times New Roman" w:hAnsi="Times New Roman" w:cs="Times New Roman"/>
          <w:sz w:val="28"/>
          <w:szCs w:val="28"/>
        </w:rPr>
        <w:t xml:space="preserve"> </w:t>
      </w:r>
      <w:r w:rsidR="00137D29" w:rsidRPr="00137D29">
        <w:rPr>
          <w:rFonts w:ascii="Times New Roman" w:hAnsi="Times New Roman" w:cs="Times New Roman"/>
          <w:sz w:val="28"/>
          <w:szCs w:val="28"/>
        </w:rPr>
        <w:t>2023</w:t>
      </w:r>
      <w:r w:rsidR="00137D29">
        <w:rPr>
          <w:rFonts w:ascii="Times New Roman" w:hAnsi="Times New Roman" w:cs="Times New Roman"/>
          <w:sz w:val="28"/>
          <w:szCs w:val="28"/>
        </w:rPr>
        <w:t xml:space="preserve"> </w:t>
      </w:r>
      <w:r w:rsidR="00137D29" w:rsidRPr="00137D29">
        <w:rPr>
          <w:rFonts w:ascii="Times New Roman" w:hAnsi="Times New Roman" w:cs="Times New Roman"/>
          <w:sz w:val="28"/>
          <w:szCs w:val="28"/>
        </w:rPr>
        <w:t>года.</w:t>
      </w:r>
    </w:p>
    <w:p w14:paraId="161D94A3" w14:textId="6A5455A0" w:rsidR="00CF7F4E" w:rsidRPr="007421E2" w:rsidRDefault="007421E2" w:rsidP="00D918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1E2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5B2DED">
        <w:rPr>
          <w:rFonts w:ascii="Times New Roman" w:hAnsi="Times New Roman" w:cs="Times New Roman"/>
          <w:sz w:val="28"/>
          <w:szCs w:val="28"/>
        </w:rPr>
        <w:t>40</w:t>
      </w:r>
      <w:r w:rsidR="0039083E">
        <w:rPr>
          <w:rFonts w:ascii="Times New Roman" w:hAnsi="Times New Roman" w:cs="Times New Roman"/>
          <w:sz w:val="28"/>
          <w:szCs w:val="28"/>
        </w:rPr>
        <w:t>7</w:t>
      </w:r>
      <w:r w:rsidR="005B2DED">
        <w:rPr>
          <w:rFonts w:ascii="Times New Roman" w:hAnsi="Times New Roman" w:cs="Times New Roman"/>
          <w:sz w:val="28"/>
          <w:szCs w:val="28"/>
        </w:rPr>
        <w:t xml:space="preserve"> </w:t>
      </w:r>
      <w:r w:rsidR="0039083E">
        <w:rPr>
          <w:rFonts w:ascii="Times New Roman" w:hAnsi="Times New Roman" w:cs="Times New Roman"/>
          <w:sz w:val="28"/>
          <w:szCs w:val="28"/>
        </w:rPr>
        <w:t>000</w:t>
      </w:r>
      <w:r w:rsidRPr="007421E2">
        <w:rPr>
          <w:rFonts w:ascii="Times New Roman" w:hAnsi="Times New Roman" w:cs="Times New Roman"/>
          <w:sz w:val="28"/>
          <w:szCs w:val="28"/>
        </w:rPr>
        <w:t xml:space="preserve"> спортивных абонементов за</w:t>
      </w:r>
      <w:r w:rsidR="005B2DED">
        <w:rPr>
          <w:rFonts w:ascii="Times New Roman" w:hAnsi="Times New Roman" w:cs="Times New Roman"/>
          <w:sz w:val="28"/>
          <w:szCs w:val="28"/>
        </w:rPr>
        <w:t xml:space="preserve"> весь 2024 год, что составило 53</w:t>
      </w:r>
      <w:r w:rsidRPr="007421E2">
        <w:rPr>
          <w:rFonts w:ascii="Times New Roman" w:hAnsi="Times New Roman" w:cs="Times New Roman"/>
          <w:sz w:val="28"/>
          <w:szCs w:val="28"/>
        </w:rPr>
        <w:t>% от общего количества проданных билетов.</w:t>
      </w:r>
    </w:p>
    <w:p w14:paraId="207178B0" w14:textId="77777777" w:rsidR="00ED1F71" w:rsidRDefault="00137D29" w:rsidP="006D1BC2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4A50">
        <w:rPr>
          <w:rFonts w:ascii="Times New Roman" w:hAnsi="Times New Roman" w:cs="Times New Roman"/>
          <w:b/>
          <w:bCs/>
          <w:sz w:val="28"/>
          <w:szCs w:val="28"/>
        </w:rPr>
        <w:t>Новые продукты и сервисы</w:t>
      </w:r>
      <w:r w:rsidR="00ED1F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7C17028" w14:textId="3C2FB634" w:rsidR="002C14E1" w:rsidRPr="002C14E1" w:rsidRDefault="002C14E1" w:rsidP="00ED1F71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Запущен новый аттракцион — высокогорные качели высотой 7 метров на верхней станции канатной </w:t>
      </w:r>
      <w:r w:rsidR="00125298" w:rsidRPr="007421E2">
        <w:rPr>
          <w:rFonts w:ascii="Times New Roman" w:hAnsi="Times New Roman" w:cs="Times New Roman"/>
          <w:sz w:val="28"/>
          <w:szCs w:val="28"/>
        </w:rPr>
        <w:t>«Северное сияние» на высоте</w:t>
      </w:r>
      <w:r w:rsidR="00125298">
        <w:rPr>
          <w:sz w:val="28"/>
          <w:szCs w:val="28"/>
        </w:rPr>
        <w:t xml:space="preserve"> </w:t>
      </w:r>
      <w:r w:rsidR="006D1BC2" w:rsidRPr="00ED1F71">
        <w:rPr>
          <w:rFonts w:ascii="Times New Roman" w:hAnsi="Times New Roman" w:cs="Times New Roman"/>
          <w:sz w:val="28"/>
          <w:szCs w:val="28"/>
        </w:rPr>
        <w:t>2</w:t>
      </w:r>
      <w:r w:rsidR="00ED1F71">
        <w:rPr>
          <w:rFonts w:ascii="Times New Roman" w:hAnsi="Times New Roman" w:cs="Times New Roman"/>
          <w:sz w:val="28"/>
          <w:szCs w:val="28"/>
        </w:rPr>
        <w:t xml:space="preserve"> </w:t>
      </w:r>
      <w:r w:rsidR="006D1BC2" w:rsidRPr="00ED1F71">
        <w:rPr>
          <w:rFonts w:ascii="Times New Roman" w:hAnsi="Times New Roman" w:cs="Times New Roman"/>
          <w:sz w:val="28"/>
          <w:szCs w:val="28"/>
        </w:rPr>
        <w:t>350</w:t>
      </w:r>
      <w:r w:rsidR="00125298" w:rsidRPr="0007152E">
        <w:rPr>
          <w:rFonts w:ascii="Times New Roman" w:hAnsi="Times New Roman" w:cs="Times New Roman"/>
          <w:sz w:val="28"/>
          <w:szCs w:val="28"/>
        </w:rPr>
        <w:t xml:space="preserve"> метров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71B3429" w14:textId="1DEE8D53" w:rsidR="00306264" w:rsidRDefault="002C14E1" w:rsidP="00D91807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Добавлена опция в</w:t>
      </w:r>
      <w:r w:rsidR="00306264">
        <w:rPr>
          <w:rFonts w:ascii="Times New Roman" w:hAnsi="Times New Roman" w:cs="Times New Roman"/>
          <w:sz w:val="28"/>
          <w:szCs w:val="28"/>
        </w:rPr>
        <w:t xml:space="preserve"> новый тариф «</w:t>
      </w:r>
      <w:r w:rsidR="00306264" w:rsidRPr="00137D29">
        <w:rPr>
          <w:rFonts w:ascii="Times New Roman" w:hAnsi="Times New Roman" w:cs="Times New Roman"/>
          <w:sz w:val="28"/>
          <w:szCs w:val="28"/>
        </w:rPr>
        <w:t>День в горах +</w:t>
      </w:r>
      <w:r w:rsidR="0030626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включающий </w:t>
      </w:r>
      <w:r w:rsidR="00140351">
        <w:rPr>
          <w:rFonts w:ascii="Times New Roman" w:hAnsi="Times New Roman" w:cs="Times New Roman"/>
          <w:sz w:val="28"/>
          <w:szCs w:val="28"/>
        </w:rPr>
        <w:t xml:space="preserve">один </w:t>
      </w:r>
      <w:r w:rsidR="00306264">
        <w:rPr>
          <w:rFonts w:ascii="Times New Roman" w:hAnsi="Times New Roman" w:cs="Times New Roman"/>
          <w:sz w:val="28"/>
          <w:szCs w:val="28"/>
        </w:rPr>
        <w:t xml:space="preserve">подъем на канатной дороге и </w:t>
      </w:r>
      <w:r>
        <w:rPr>
          <w:rFonts w:ascii="Times New Roman" w:hAnsi="Times New Roman" w:cs="Times New Roman"/>
          <w:sz w:val="28"/>
          <w:szCs w:val="28"/>
        </w:rPr>
        <w:t>катание на высокогорных качелях</w:t>
      </w:r>
      <w:r w:rsidR="000D1BA1">
        <w:rPr>
          <w:rFonts w:ascii="Times New Roman" w:hAnsi="Times New Roman" w:cs="Times New Roman"/>
          <w:sz w:val="28"/>
          <w:szCs w:val="28"/>
        </w:rPr>
        <w:t xml:space="preserve"> </w:t>
      </w:r>
      <w:r w:rsidR="00306264">
        <w:rPr>
          <w:rFonts w:ascii="Times New Roman" w:hAnsi="Times New Roman" w:cs="Times New Roman"/>
          <w:sz w:val="28"/>
          <w:szCs w:val="28"/>
        </w:rPr>
        <w:t>по дисконтированной цене.</w:t>
      </w:r>
    </w:p>
    <w:p w14:paraId="3E089DA0" w14:textId="6112F32D" w:rsidR="007421E2" w:rsidRDefault="007421E2" w:rsidP="00D91807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Новые тарифы: </w:t>
      </w:r>
    </w:p>
    <w:p w14:paraId="2F07E57B" w14:textId="0C9A09E3" w:rsidR="007421E2" w:rsidRDefault="007421E2" w:rsidP="007421E2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Фаст-трек для занятия с инструкторами с выгодой 20% </w:t>
      </w:r>
    </w:p>
    <w:p w14:paraId="0C7A08A2" w14:textId="2B4F53F1" w:rsidR="007421E2" w:rsidRDefault="007421E2" w:rsidP="007421E2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Фаст-трек для детей</w:t>
      </w:r>
    </w:p>
    <w:p w14:paraId="51119A0A" w14:textId="771AA3DF" w:rsidR="007421E2" w:rsidRDefault="007421E2" w:rsidP="007421E2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Фаст-трек для вечернего катания </w:t>
      </w:r>
    </w:p>
    <w:p w14:paraId="3B2AE186" w14:textId="2649A6FE" w:rsidR="007421E2" w:rsidRPr="007421E2" w:rsidRDefault="007421E2" w:rsidP="007421E2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Вечернее катание стало доступным в обеих деревнях: Лунная поляна и Романтик.</w:t>
      </w:r>
    </w:p>
    <w:p w14:paraId="4F0E955C" w14:textId="77777777" w:rsidR="00125298" w:rsidRDefault="00125298" w:rsidP="00D91807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Запущен брендированный аэростат для подъема гостей.</w:t>
      </w:r>
    </w:p>
    <w:p w14:paraId="645E6235" w14:textId="77777777" w:rsidR="007421E2" w:rsidRPr="007421E2" w:rsidRDefault="00125298" w:rsidP="007421E2">
      <w:pPr>
        <w:pStyle w:val="a3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7421E2">
        <w:rPr>
          <w:rFonts w:ascii="Times New Roman" w:hAnsi="Times New Roman" w:cs="Times New Roman"/>
          <w:sz w:val="28"/>
          <w:szCs w:val="28"/>
        </w:rPr>
        <w:t xml:space="preserve">Впервые горнолыжный сезон открыт в рекордно ранние даты — 15 ноября.   </w:t>
      </w:r>
    </w:p>
    <w:p w14:paraId="1D267C33" w14:textId="3EA7FCFD" w:rsidR="007421E2" w:rsidRPr="007421E2" w:rsidRDefault="007421E2" w:rsidP="007421E2">
      <w:pPr>
        <w:pStyle w:val="a3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7421E2">
        <w:rPr>
          <w:rFonts w:ascii="Times New Roman" w:hAnsi="Times New Roman" w:cs="Times New Roman"/>
          <w:sz w:val="28"/>
          <w:szCs w:val="28"/>
        </w:rPr>
        <w:t xml:space="preserve">Увеличили количество точек продаж и получения онлайн-заказов (32 точки, 23 кассы, онлайн-магазин, 8 </w:t>
      </w:r>
      <w:proofErr w:type="spellStart"/>
      <w:r w:rsidRPr="007421E2">
        <w:rPr>
          <w:rFonts w:ascii="Times New Roman" w:hAnsi="Times New Roman" w:cs="Times New Roman"/>
          <w:sz w:val="28"/>
          <w:szCs w:val="28"/>
        </w:rPr>
        <w:t>пикабоксов</w:t>
      </w:r>
      <w:proofErr w:type="spellEnd"/>
      <w:r w:rsidRPr="007421E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474ECE" w14:textId="51BDD270" w:rsidR="007421E2" w:rsidRPr="007421E2" w:rsidRDefault="00125298" w:rsidP="007421E2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1E2">
        <w:rPr>
          <w:rFonts w:ascii="Times New Roman" w:hAnsi="Times New Roman" w:cs="Times New Roman"/>
          <w:sz w:val="28"/>
          <w:szCs w:val="28"/>
        </w:rPr>
        <w:t>Проведена</w:t>
      </w:r>
      <w:proofErr w:type="gramEnd"/>
      <w:r w:rsidRPr="007421E2">
        <w:rPr>
          <w:rFonts w:ascii="Times New Roman" w:hAnsi="Times New Roman" w:cs="Times New Roman"/>
          <w:sz w:val="28"/>
          <w:szCs w:val="28"/>
        </w:rPr>
        <w:t xml:space="preserve"> промо-акция в рамках «Черной пятницы» с 15 по 30 ноября 2024 </w:t>
      </w:r>
    </w:p>
    <w:p w14:paraId="082A1402" w14:textId="4DA144C6" w:rsidR="00125298" w:rsidRPr="007421E2" w:rsidRDefault="00125298" w:rsidP="007421E2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1E2">
        <w:rPr>
          <w:rFonts w:ascii="Times New Roman" w:hAnsi="Times New Roman" w:cs="Times New Roman"/>
          <w:sz w:val="28"/>
          <w:szCs w:val="28"/>
        </w:rPr>
        <w:t>Запущен комбо-тариф для учащихся в период школьных каникул</w:t>
      </w:r>
      <w:r w:rsidR="007421E2">
        <w:rPr>
          <w:rFonts w:ascii="Times New Roman" w:hAnsi="Times New Roman" w:cs="Times New Roman"/>
          <w:sz w:val="28"/>
          <w:szCs w:val="28"/>
        </w:rPr>
        <w:t>.</w:t>
      </w:r>
      <w:r w:rsidRPr="007421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D1BEBD" w14:textId="3CBF8963" w:rsidR="00125298" w:rsidRDefault="0007152E" w:rsidP="00D91807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298">
        <w:rPr>
          <w:rFonts w:ascii="Times New Roman" w:hAnsi="Times New Roman" w:cs="Times New Roman"/>
          <w:sz w:val="28"/>
          <w:szCs w:val="28"/>
        </w:rPr>
        <w:t xml:space="preserve">Запущен промо-тариф в период стартового сезона. </w:t>
      </w:r>
    </w:p>
    <w:p w14:paraId="7A2459F9" w14:textId="36D5A249" w:rsidR="00125298" w:rsidRDefault="0007152E" w:rsidP="00D91807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25298">
        <w:rPr>
          <w:rFonts w:ascii="Times New Roman" w:hAnsi="Times New Roman" w:cs="Times New Roman"/>
          <w:sz w:val="28"/>
          <w:szCs w:val="28"/>
        </w:rPr>
        <w:t xml:space="preserve">Совместно с курортом «Красная Поляна» открыты собственные инструкторская школа и прокат горнолыжного оборудования под единым брендом «Три вершины». </w:t>
      </w:r>
    </w:p>
    <w:p w14:paraId="268B5F6C" w14:textId="711B13DB" w:rsidR="00125298" w:rsidRDefault="0007152E" w:rsidP="00D91807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298">
        <w:rPr>
          <w:rFonts w:ascii="Times New Roman" w:hAnsi="Times New Roman" w:cs="Times New Roman"/>
          <w:sz w:val="28"/>
          <w:szCs w:val="28"/>
        </w:rPr>
        <w:t xml:space="preserve">Запущены экскурсии на снегоходах и вездеходах. </w:t>
      </w:r>
    </w:p>
    <w:p w14:paraId="28D9E300" w14:textId="04CE157D" w:rsidR="007421E2" w:rsidRDefault="0007152E" w:rsidP="007421E2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298">
        <w:rPr>
          <w:rFonts w:ascii="Times New Roman" w:hAnsi="Times New Roman" w:cs="Times New Roman"/>
          <w:sz w:val="28"/>
          <w:szCs w:val="28"/>
        </w:rPr>
        <w:t>Запущена фотослужба.</w:t>
      </w:r>
    </w:p>
    <w:p w14:paraId="450846E0" w14:textId="49E64141" w:rsidR="00125298" w:rsidRDefault="00125298" w:rsidP="007421E2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1E2">
        <w:rPr>
          <w:rFonts w:ascii="Times New Roman" w:hAnsi="Times New Roman" w:cs="Times New Roman"/>
          <w:sz w:val="28"/>
          <w:szCs w:val="28"/>
        </w:rPr>
        <w:t xml:space="preserve"> Запущена социальная программа совместно с благотворительным фондом «</w:t>
      </w:r>
      <w:proofErr w:type="spellStart"/>
      <w:r w:rsidRPr="007421E2">
        <w:rPr>
          <w:rFonts w:ascii="Times New Roman" w:hAnsi="Times New Roman" w:cs="Times New Roman"/>
          <w:sz w:val="28"/>
          <w:szCs w:val="28"/>
        </w:rPr>
        <w:t>Мантера</w:t>
      </w:r>
      <w:proofErr w:type="spellEnd"/>
      <w:r w:rsidRPr="007421E2">
        <w:rPr>
          <w:rFonts w:ascii="Times New Roman" w:hAnsi="Times New Roman" w:cs="Times New Roman"/>
          <w:sz w:val="28"/>
          <w:szCs w:val="28"/>
        </w:rPr>
        <w:t>» «Инклюзивный спорт. Реабилитация детей от 3 до 12 лет с ОВЗ.</w:t>
      </w:r>
    </w:p>
    <w:p w14:paraId="77C93240" w14:textId="4029908A" w:rsidR="006D1BC2" w:rsidRPr="00ED1F71" w:rsidRDefault="006D1BC2" w:rsidP="007421E2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F71">
        <w:rPr>
          <w:rFonts w:ascii="Times New Roman" w:hAnsi="Times New Roman" w:cs="Times New Roman"/>
          <w:sz w:val="28"/>
          <w:szCs w:val="28"/>
        </w:rPr>
        <w:t>Введена в эксплуатацию</w:t>
      </w:r>
      <w:r w:rsidRPr="00ED1F71">
        <w:rPr>
          <w:rFonts w:ascii="Times New Roman" w:hAnsi="Times New Roman" w:cs="Times New Roman"/>
          <w:sz w:val="28"/>
          <w:szCs w:val="28"/>
        </w:rPr>
        <w:t xml:space="preserve"> новая </w:t>
      </w:r>
      <w:r w:rsidR="00ED1F71">
        <w:rPr>
          <w:rFonts w:ascii="Times New Roman" w:hAnsi="Times New Roman" w:cs="Times New Roman"/>
          <w:sz w:val="28"/>
          <w:szCs w:val="28"/>
        </w:rPr>
        <w:t>канатная дорога «</w:t>
      </w:r>
      <w:r w:rsidRPr="00ED1F71">
        <w:rPr>
          <w:rFonts w:ascii="Times New Roman" w:hAnsi="Times New Roman" w:cs="Times New Roman"/>
          <w:sz w:val="28"/>
          <w:szCs w:val="28"/>
        </w:rPr>
        <w:t>Орбита</w:t>
      </w:r>
      <w:r w:rsidR="00ED1F71">
        <w:rPr>
          <w:rFonts w:ascii="Times New Roman" w:hAnsi="Times New Roman" w:cs="Times New Roman"/>
          <w:sz w:val="28"/>
          <w:szCs w:val="28"/>
        </w:rPr>
        <w:t>», которая позволяет подняться</w:t>
      </w:r>
      <w:r w:rsidRPr="00ED1F71">
        <w:rPr>
          <w:rFonts w:ascii="Times New Roman" w:hAnsi="Times New Roman" w:cs="Times New Roman"/>
          <w:sz w:val="28"/>
          <w:szCs w:val="28"/>
        </w:rPr>
        <w:t xml:space="preserve"> </w:t>
      </w:r>
      <w:r w:rsidR="00ED1F71">
        <w:rPr>
          <w:rFonts w:ascii="Times New Roman" w:hAnsi="Times New Roman" w:cs="Times New Roman"/>
          <w:sz w:val="28"/>
          <w:szCs w:val="28"/>
        </w:rPr>
        <w:t>на высоту</w:t>
      </w:r>
      <w:r w:rsidRPr="00ED1F71">
        <w:rPr>
          <w:rFonts w:ascii="Times New Roman" w:hAnsi="Times New Roman" w:cs="Times New Roman"/>
          <w:sz w:val="28"/>
          <w:szCs w:val="28"/>
        </w:rPr>
        <w:t xml:space="preserve"> 3</w:t>
      </w:r>
      <w:r w:rsidR="00ED1F71">
        <w:rPr>
          <w:rFonts w:ascii="Times New Roman" w:hAnsi="Times New Roman" w:cs="Times New Roman"/>
          <w:sz w:val="28"/>
          <w:szCs w:val="28"/>
        </w:rPr>
        <w:t xml:space="preserve"> </w:t>
      </w:r>
      <w:r w:rsidRPr="00ED1F71">
        <w:rPr>
          <w:rFonts w:ascii="Times New Roman" w:hAnsi="Times New Roman" w:cs="Times New Roman"/>
          <w:sz w:val="28"/>
          <w:szCs w:val="28"/>
        </w:rPr>
        <w:t xml:space="preserve">030 м., </w:t>
      </w:r>
      <w:r w:rsidR="00ED1F71">
        <w:rPr>
          <w:rFonts w:ascii="Times New Roman" w:hAnsi="Times New Roman" w:cs="Times New Roman"/>
          <w:sz w:val="28"/>
          <w:szCs w:val="28"/>
        </w:rPr>
        <w:t xml:space="preserve">где обустроена </w:t>
      </w:r>
      <w:r w:rsidRPr="00ED1F71">
        <w:rPr>
          <w:rFonts w:ascii="Times New Roman" w:hAnsi="Times New Roman" w:cs="Times New Roman"/>
          <w:sz w:val="28"/>
          <w:szCs w:val="28"/>
        </w:rPr>
        <w:t>смотровая площадка</w:t>
      </w:r>
      <w:r w:rsidR="00ED1F71">
        <w:rPr>
          <w:rFonts w:ascii="Times New Roman" w:hAnsi="Times New Roman" w:cs="Times New Roman"/>
          <w:sz w:val="28"/>
          <w:szCs w:val="28"/>
        </w:rPr>
        <w:t xml:space="preserve"> с объектами малых архитектурных форм с видом на Эльбрус. </w:t>
      </w:r>
    </w:p>
    <w:p w14:paraId="2EB7EC5C" w14:textId="60F34329" w:rsidR="00125298" w:rsidRDefault="00FE1EB8" w:rsidP="00125298">
      <w:pPr>
        <w:pStyle w:val="Defaul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Маркетинг и </w:t>
      </w:r>
      <w:r>
        <w:rPr>
          <w:b/>
          <w:bCs/>
          <w:sz w:val="28"/>
          <w:szCs w:val="28"/>
          <w:lang w:val="en-US"/>
        </w:rPr>
        <w:t>PR</w:t>
      </w:r>
    </w:p>
    <w:p w14:paraId="716117FD" w14:textId="1B065DA7" w:rsidR="00D91807" w:rsidRDefault="00125298" w:rsidP="00D91807">
      <w:pPr>
        <w:spacing w:before="24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25298">
        <w:rPr>
          <w:rFonts w:ascii="Times New Roman" w:hAnsi="Times New Roman" w:cs="Times New Roman"/>
          <w:color w:val="000000"/>
          <w:sz w:val="28"/>
          <w:szCs w:val="28"/>
        </w:rPr>
        <w:t>Профессиональные премии</w:t>
      </w:r>
      <w:r w:rsidR="0007152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C465629" w14:textId="34E2481C" w:rsidR="00125298" w:rsidRPr="00D91807" w:rsidRDefault="00125298" w:rsidP="00D91807">
      <w:pPr>
        <w:pStyle w:val="a3"/>
        <w:numPr>
          <w:ilvl w:val="0"/>
          <w:numId w:val="33"/>
        </w:numPr>
        <w:spacing w:after="0" w:line="360" w:lineRule="auto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</w:pPr>
      <w:r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Лучший горный курорт в Северо-Кавказском Федеральном Округе, третья национальная премия «Горы России» 2024.</w:t>
      </w:r>
    </w:p>
    <w:p w14:paraId="61645BAD" w14:textId="77777777" w:rsidR="00125298" w:rsidRPr="00D91807" w:rsidRDefault="00125298" w:rsidP="00D91807">
      <w:pPr>
        <w:pStyle w:val="a3"/>
        <w:numPr>
          <w:ilvl w:val="0"/>
          <w:numId w:val="33"/>
        </w:numPr>
        <w:spacing w:after="0" w:line="360" w:lineRule="auto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</w:pPr>
      <w:r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 xml:space="preserve">3-е место в номинации «Лучший горнолыжный курорт РФ» среди Лучших туристических направлений года по версии </w:t>
      </w:r>
      <w:proofErr w:type="spellStart"/>
      <w:r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Russian</w:t>
      </w:r>
      <w:proofErr w:type="spellEnd"/>
      <w:r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Traveler</w:t>
      </w:r>
      <w:proofErr w:type="spellEnd"/>
      <w:r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Awards</w:t>
      </w:r>
      <w:proofErr w:type="spellEnd"/>
      <w:r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 xml:space="preserve"> 2024.</w:t>
      </w:r>
    </w:p>
    <w:p w14:paraId="338EAE77" w14:textId="42E8DE53" w:rsidR="00125298" w:rsidRDefault="00125298" w:rsidP="00D91807">
      <w:pPr>
        <w:pStyle w:val="a3"/>
        <w:numPr>
          <w:ilvl w:val="0"/>
          <w:numId w:val="33"/>
        </w:numPr>
        <w:spacing w:after="0" w:line="360" w:lineRule="auto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</w:pPr>
      <w:r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Призер конк</w:t>
      </w:r>
      <w:r w:rsidR="00D91807"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урса в номинации «Яркий дебют»</w:t>
      </w:r>
      <w:r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 xml:space="preserve"> в ежегодной международной просветительской акции «Географический диктант» РГО</w:t>
      </w:r>
      <w:r w:rsidR="00D91807" w:rsidRPr="00D91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E8CFFEC" w14:textId="469BBE87" w:rsidR="00752807" w:rsidRPr="00D91807" w:rsidRDefault="00752807" w:rsidP="00D91807">
      <w:pPr>
        <w:pStyle w:val="a3"/>
        <w:numPr>
          <w:ilvl w:val="0"/>
          <w:numId w:val="33"/>
        </w:numPr>
        <w:spacing w:after="0" w:line="360" w:lineRule="auto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Призер конкурса «</w:t>
      </w:r>
      <w:proofErr w:type="spellStart"/>
      <w:r w:rsidRPr="00752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Ski</w:t>
      </w:r>
      <w:proofErr w:type="spellEnd"/>
      <w:r w:rsidRPr="00752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52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Business</w:t>
      </w:r>
      <w:proofErr w:type="spellEnd"/>
      <w:r w:rsidRPr="00752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52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Awards</w:t>
      </w:r>
      <w:proofErr w:type="spellEnd"/>
      <w:r w:rsidRPr="00752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 xml:space="preserve"> 2024</w:t>
      </w:r>
      <w:r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» в номинации</w:t>
      </w:r>
      <w:r w:rsidRPr="00752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«Л</w:t>
      </w:r>
      <w:r w:rsidRPr="00752807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>учший горнолыжный комплекс СКФО</w:t>
      </w:r>
      <w:r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14:ligatures w14:val="none"/>
        </w:rPr>
        <w:t xml:space="preserve">». </w:t>
      </w:r>
    </w:p>
    <w:p w14:paraId="3DA6AF04" w14:textId="7A21E5FB" w:rsidR="00125298" w:rsidRPr="006F2BD6" w:rsidRDefault="00125298" w:rsidP="00ED1F71">
      <w:pPr>
        <w:spacing w:before="240" w:after="0" w:line="36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2BD6">
        <w:rPr>
          <w:rFonts w:ascii="Times New Roman" w:hAnsi="Times New Roman" w:cs="Times New Roman"/>
          <w:b/>
          <w:color w:val="000000"/>
          <w:sz w:val="28"/>
          <w:szCs w:val="28"/>
        </w:rPr>
        <w:t>Ключевые проекты</w:t>
      </w:r>
    </w:p>
    <w:p w14:paraId="74842F69" w14:textId="77777777" w:rsidR="00125298" w:rsidRPr="00125298" w:rsidRDefault="00125298" w:rsidP="0012529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A8200C6" w14:textId="7ADB9D32" w:rsidR="00D91807" w:rsidRPr="00E33858" w:rsidRDefault="00D91807" w:rsidP="00D91807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Подписание меморандума о партнерстве и сотрудничестве с Российским Обществом Знание. Визит Олимпийской Чемпионки мира по синхронному плаванию Ольги Брусникиной на курорт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проведение автограф-сессии для гостей курорта. 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Публикации в ведущих </w:t>
      </w:r>
      <w:proofErr w:type="spellStart"/>
      <w:proofErr w:type="gramStart"/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информ</w:t>
      </w:r>
      <w:proofErr w:type="spellEnd"/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-агентствах</w:t>
      </w:r>
      <w:proofErr w:type="gramEnd"/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пример </w:t>
      </w:r>
      <w:hyperlink r:id="rId9" w:history="1">
        <w:r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>ТАСС</w:t>
        </w:r>
      </w:hyperlink>
    </w:p>
    <w:p w14:paraId="18649428" w14:textId="15D04A86" w:rsidR="00D91807" w:rsidRPr="00E33858" w:rsidRDefault="00D91807" w:rsidP="00D91807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Проведение праздника на центральной площади курорта АРХЫЗ во Всемирный День Туризма при поддержке Российского Общества Знание и Министерства Туризма и курортов Карачаево- Черкесии. Анонс масш</w:t>
      </w:r>
      <w:r w:rsidR="00B54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табного регионального конкурса «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Вмест</w:t>
      </w:r>
      <w:r w:rsidR="00B544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выбираем символ курорта Архыз»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Среди членов жюри: министр по туризму КЧР Расул Текеев и заслуженный артист РФ Дима Билан при</w:t>
      </w:r>
      <w:hyperlink r:id="rId10" w:history="1">
        <w:r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 xml:space="preserve"> информационной поддержке</w:t>
        </w:r>
      </w:hyperlink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нцевого журнала о звездах Hello.</w:t>
      </w:r>
    </w:p>
    <w:p w14:paraId="65948F68" w14:textId="06E47BD0" w:rsidR="00D91807" w:rsidRPr="00E33858" w:rsidRDefault="00D91807" w:rsidP="00D91807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Визит народного </w:t>
      </w:r>
      <w:proofErr w:type="spellStart"/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ариста</w:t>
      </w:r>
      <w:proofErr w:type="spellEnd"/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РФ Димы Билана на курорт Архыз. Фотосессия для его соцсет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ей, встреча с гостями курорта, 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эксклюзивные публикации о</w:t>
      </w:r>
      <w:hyperlink r:id="rId11" w:history="1">
        <w:r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 xml:space="preserve"> его визите в журнале </w:t>
        </w:r>
        <w:proofErr w:type="spellStart"/>
        <w:r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>Hello</w:t>
        </w:r>
        <w:proofErr w:type="spellEnd"/>
        <w:r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 xml:space="preserve"> (</w:t>
        </w:r>
        <w:proofErr w:type="spellStart"/>
        <w:r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>принт+соцсети+сайт</w:t>
        </w:r>
        <w:proofErr w:type="spellEnd"/>
        <w:r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>)</w:t>
        </w:r>
      </w:hyperlink>
    </w:p>
    <w:p w14:paraId="4F40E761" w14:textId="4DFD40F8" w:rsidR="00D91807" w:rsidRPr="00D91807" w:rsidRDefault="00D91807" w:rsidP="00D91807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8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Фестиваль «Притяжение» проведен на курорте Архыз совместно с представителями республики КЧР. Более 10 тыс. гостей за уик-энд. В рамках фестиваля подведены итоги по конкурсу «Маскот Архыза». </w:t>
      </w:r>
      <w:r w:rsidRPr="00D9180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Итоги опубликованы в ведущих изданиях: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hyperlink r:id="rId12" w:history="1">
        <w:r w:rsidRPr="00D91807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lang w:eastAsia="ru-RU"/>
          </w:rPr>
          <w:t>ТАСС</w:t>
        </w:r>
      </w:hyperlink>
      <w:r w:rsidRPr="00D91807">
        <w:rPr>
          <w:rFonts w:ascii="Times New Roman" w:eastAsia="Times New Roman" w:hAnsi="Times New Roman" w:cs="Times New Roman"/>
          <w:color w:val="1155CC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55CC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55CC"/>
          <w:sz w:val="28"/>
          <w:szCs w:val="28"/>
          <w:u w:val="single"/>
          <w:lang w:eastAsia="ru-RU"/>
        </w:rPr>
        <w:br/>
      </w:r>
      <w:hyperlink r:id="rId13" w:history="1">
        <w:r w:rsidRPr="00D91807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lang w:eastAsia="ru-RU"/>
          </w:rPr>
          <w:t>Российская газета </w:t>
        </w:r>
      </w:hyperlink>
    </w:p>
    <w:p w14:paraId="07F94E61" w14:textId="1EA296AE" w:rsidR="00D91807" w:rsidRPr="00E33858" w:rsidRDefault="00D91807" w:rsidP="00D91807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самой высокогорной площадке проведен Общероссийский Географический Диктант, организованный РГО. Курорт награжден премией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«Самый яркий дебют»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Опубликованы новости на ведущих инфо-порталах. 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hyperlink r:id="rId14" w:history="1">
        <w:r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lang w:eastAsia="ru-RU"/>
          </w:rPr>
          <w:t>ТАСС </w:t>
        </w:r>
      </w:hyperlink>
    </w:p>
    <w:p w14:paraId="653E9121" w14:textId="77777777" w:rsidR="00CB4791" w:rsidRDefault="00D91807" w:rsidP="00D91807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Совместно с Благотворительным Фондом </w:t>
      </w:r>
      <w:proofErr w:type="spellStart"/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Мантера</w:t>
      </w:r>
      <w:proofErr w:type="spellEnd"/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щена программа первого в СКФО  «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Центр адаптивного 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рта и туризма «Архыз 2.0»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созданный в этом году на базе курорта, реализует в зимнем сезоне 2024 - 2025 гг. первый в СКФО комплексный подход в организации детского спорта без ограничений.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Первые новости в СМИ:</w:t>
      </w:r>
    </w:p>
    <w:p w14:paraId="0240A66D" w14:textId="6E8B2CA8" w:rsidR="00D91807" w:rsidRPr="00E33858" w:rsidRDefault="0047569F" w:rsidP="00CB4791">
      <w:pPr>
        <w:pStyle w:val="a3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hyperlink r:id="rId15" w:history="1">
        <w:r w:rsidR="00D91807"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 xml:space="preserve">ТАСС </w:t>
        </w:r>
        <w:r w:rsidR="00D91807"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br/>
        </w:r>
      </w:hyperlink>
      <w:hyperlink r:id="rId16" w:history="1">
        <w:proofErr w:type="spellStart"/>
        <w:r w:rsidR="00D91807" w:rsidRPr="00E33858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>Росс</w:t>
        </w:r>
        <w:r w:rsidR="00CB4791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>ийская</w:t>
        </w:r>
        <w:r w:rsidR="00D91807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>Газета</w:t>
        </w:r>
        <w:proofErr w:type="spellEnd"/>
        <w:r w:rsidR="00D91807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 xml:space="preserve">  </w:t>
        </w:r>
        <w:r w:rsidR="00D91807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br/>
        </w:r>
        <w:proofErr w:type="spellStart"/>
        <w:r w:rsidR="00D91807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  <w:lang w:eastAsia="ru-RU"/>
          </w:rPr>
          <w:t>Путешествуем.РФ</w:t>
        </w:r>
        <w:proofErr w:type="spellEnd"/>
      </w:hyperlink>
    </w:p>
    <w:p w14:paraId="1AB8A2CF" w14:textId="77777777" w:rsidR="00D91807" w:rsidRPr="00E33858" w:rsidRDefault="00D91807" w:rsidP="00D91807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Проект по развитию особой экономической зоны «Архыз» признан лучшим в</w:t>
      </w:r>
      <w:r w:rsidRPr="00E33858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программе «Лидеры развития территорий: создание и развитие особых экономических зон». Об этом в своем официальном ТГ канале написал Глава Карачаево-Черкесии Рашид </w:t>
      </w:r>
      <w:proofErr w:type="spellStart"/>
      <w:r w:rsidRPr="00E33858">
        <w:rPr>
          <w:rFonts w:ascii="Times New Roman" w:hAnsi="Times New Roman" w:cs="Times New Roman"/>
          <w:color w:val="000000"/>
          <w:sz w:val="28"/>
          <w:szCs w:val="28"/>
        </w:rPr>
        <w:t>Темрезов</w:t>
      </w:r>
      <w:proofErr w:type="spellEnd"/>
      <w:r w:rsidRPr="00E3385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3385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Информация опубликована на сайте правительства КЧР: 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hyperlink r:id="rId17" w:history="1">
        <w:r w:rsidRPr="00E33858"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https://www.kchr.ru/news/detailed/93604/</w:t>
        </w:r>
      </w:hyperlink>
    </w:p>
    <w:p w14:paraId="1F231579" w14:textId="77777777" w:rsidR="00D91807" w:rsidRDefault="00D91807" w:rsidP="00D91807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30.12. 2024 состоялось награждение миллионного гостя курорта «Архыз». Мероприятие организовано для вручения подарочного сертификата и информировании СМИ о рекордном </w:t>
      </w:r>
      <w:proofErr w:type="spellStart"/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туроптоке</w:t>
      </w:r>
      <w:proofErr w:type="spellEnd"/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2024 году. </w:t>
      </w:r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Эксклюзивная новость вышла в </w:t>
      </w:r>
      <w:hyperlink r:id="rId18" w:history="1">
        <w:r w:rsidRPr="00E33858"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ТАСС</w:t>
        </w:r>
      </w:hyperlink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hyperlink r:id="rId19" w:history="1">
        <w:r w:rsidRPr="00E33858"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Интерфакс</w:t>
        </w:r>
      </w:hyperlink>
      <w:r w:rsidRPr="00E3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Эту новость опубликовали в соцсетях Министе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рства Туризма и курортов КЧР. </w:t>
      </w:r>
    </w:p>
    <w:p w14:paraId="4A486FCF" w14:textId="4706D12F" w:rsidR="00C8724C" w:rsidRPr="00420899" w:rsidRDefault="00C8724C" w:rsidP="006D1BC2">
      <w:pPr>
        <w:pStyle w:val="Default"/>
        <w:spacing w:before="240" w:after="240" w:line="360" w:lineRule="auto"/>
        <w:jc w:val="center"/>
        <w:rPr>
          <w:b/>
          <w:bCs/>
          <w:sz w:val="28"/>
          <w:szCs w:val="28"/>
        </w:rPr>
      </w:pPr>
      <w:r w:rsidRPr="009E669A">
        <w:rPr>
          <w:b/>
          <w:bCs/>
          <w:sz w:val="28"/>
          <w:szCs w:val="28"/>
        </w:rPr>
        <w:t xml:space="preserve">Развлекательные и спортивные мероприятия </w:t>
      </w:r>
      <w:r w:rsidR="00420899">
        <w:rPr>
          <w:b/>
          <w:bCs/>
          <w:sz w:val="28"/>
          <w:szCs w:val="28"/>
        </w:rPr>
        <w:t>Курорта</w:t>
      </w:r>
      <w:r w:rsidRPr="009E669A">
        <w:rPr>
          <w:b/>
          <w:bCs/>
          <w:sz w:val="28"/>
          <w:szCs w:val="28"/>
        </w:rPr>
        <w:t xml:space="preserve"> </w:t>
      </w:r>
      <w:r w:rsidR="00C44A2A">
        <w:rPr>
          <w:b/>
          <w:bCs/>
          <w:sz w:val="28"/>
          <w:szCs w:val="28"/>
        </w:rPr>
        <w:t>«Архыз»</w:t>
      </w:r>
    </w:p>
    <w:p w14:paraId="2AA85D9C" w14:textId="10447A30" w:rsidR="00B5442B" w:rsidRDefault="00B5442B" w:rsidP="001F2A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октября </w:t>
      </w:r>
      <w:r w:rsidR="001F2A87" w:rsidRPr="001F2A8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20" w:tgtFrame="_blank" w:tooltip="https://t.me/bikeparkarkhyz" w:history="1">
        <w:r w:rsidRPr="001F2A87">
          <w:rPr>
            <w:rFonts w:ascii="Times New Roman" w:eastAsia="Calibri" w:hAnsi="Times New Roman" w:cs="Times New Roman"/>
            <w:kern w:val="2"/>
            <w:sz w:val="28"/>
            <w:szCs w:val="28"/>
            <w14:ligatures w14:val="standardContextual"/>
          </w:rPr>
          <w:t>байк-парке курорта Архыз</w:t>
        </w:r>
      </w:hyperlink>
      <w:r w:rsidRPr="001F2A8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 прошли  заезды заключительной гонки сезона </w:t>
      </w:r>
      <w:hyperlink r:id="rId21" w:tgtFrame="_blank" w:tooltip="https://arkhyzbikepark.ru/events/04102024?clckid=950fe7d8" w:history="1">
        <w:proofErr w:type="spellStart"/>
        <w:r w:rsidRPr="001F2A87">
          <w:rPr>
            <w:rFonts w:ascii="Times New Roman" w:eastAsia="Calibri" w:hAnsi="Times New Roman" w:cs="Times New Roman"/>
            <w:kern w:val="2"/>
            <w:sz w:val="28"/>
            <w:szCs w:val="28"/>
            <w14:ligatures w14:val="standardContextual"/>
          </w:rPr>
          <w:t>Dropline</w:t>
        </w:r>
        <w:proofErr w:type="spellEnd"/>
        <w:r w:rsidRPr="001F2A87">
          <w:rPr>
            <w:rFonts w:ascii="Times New Roman" w:eastAsia="Calibri" w:hAnsi="Times New Roman" w:cs="Times New Roman"/>
            <w:kern w:val="2"/>
            <w:sz w:val="28"/>
            <w:szCs w:val="28"/>
            <w14:ligatures w14:val="standardContextual"/>
          </w:rPr>
          <w:t xml:space="preserve"> </w:t>
        </w:r>
        <w:proofErr w:type="spellStart"/>
        <w:r w:rsidRPr="001F2A87">
          <w:rPr>
            <w:rFonts w:ascii="Times New Roman" w:eastAsia="Calibri" w:hAnsi="Times New Roman" w:cs="Times New Roman"/>
            <w:kern w:val="2"/>
            <w:sz w:val="28"/>
            <w:szCs w:val="28"/>
            <w14:ligatures w14:val="standardContextual"/>
          </w:rPr>
          <w:t>Downhill</w:t>
        </w:r>
        <w:proofErr w:type="spellEnd"/>
        <w:r w:rsidRPr="001F2A87">
          <w:rPr>
            <w:rFonts w:ascii="Times New Roman" w:eastAsia="Calibri" w:hAnsi="Times New Roman" w:cs="Times New Roman"/>
            <w:kern w:val="2"/>
            <w:sz w:val="28"/>
            <w:szCs w:val="28"/>
            <w14:ligatures w14:val="standardContextual"/>
          </w:rPr>
          <w:t xml:space="preserve"> </w:t>
        </w:r>
        <w:proofErr w:type="spellStart"/>
        <w:r w:rsidRPr="001F2A87">
          <w:rPr>
            <w:rFonts w:ascii="Times New Roman" w:eastAsia="Calibri" w:hAnsi="Times New Roman" w:cs="Times New Roman"/>
            <w:kern w:val="2"/>
            <w:sz w:val="28"/>
            <w:szCs w:val="28"/>
            <w14:ligatures w14:val="standardContextual"/>
          </w:rPr>
          <w:t>Race</w:t>
        </w:r>
        <w:proofErr w:type="spellEnd"/>
        <w:r w:rsidRPr="001F2A87">
          <w:rPr>
            <w:rFonts w:ascii="Times New Roman" w:eastAsia="Calibri" w:hAnsi="Times New Roman" w:cs="Times New Roman"/>
            <w:kern w:val="2"/>
            <w:sz w:val="28"/>
            <w:szCs w:val="28"/>
            <w14:ligatures w14:val="standardContextual"/>
          </w:rPr>
          <w:t>,</w:t>
        </w:r>
      </w:hyperlink>
      <w:r w:rsidRPr="001F2A8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 которая выступает 3-им этапом Кубка Архыз по скоростному спуску.  В рамках </w:t>
      </w:r>
      <w:proofErr w:type="spellStart"/>
      <w:r w:rsidRPr="001F2A8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Dropline</w:t>
      </w:r>
      <w:proofErr w:type="spellEnd"/>
      <w:r w:rsidRPr="001F2A8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1F2A8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Downhill</w:t>
      </w:r>
      <w:proofErr w:type="spellEnd"/>
      <w:r w:rsidRPr="001F2A8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1F2A8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Race</w:t>
      </w:r>
      <w:proofErr w:type="spellEnd"/>
      <w:r w:rsidRPr="001F2A8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 - соревнований по скоростному спуску на велосипедах - участники преодолели трассу длиной 2 500 м с перепадом высот более 500 м.</w:t>
      </w:r>
    </w:p>
    <w:p w14:paraId="660F0378" w14:textId="3E0CDA2E" w:rsidR="005131ED" w:rsidRDefault="00B5442B" w:rsidP="005131ED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5442B">
        <w:rPr>
          <w:rFonts w:ascii="Times New Roman" w:hAnsi="Times New Roman" w:cs="Times New Roman"/>
          <w:b/>
          <w:sz w:val="28"/>
          <w:szCs w:val="28"/>
        </w:rPr>
        <w:t>17 ноября</w:t>
      </w:r>
      <w:r>
        <w:rPr>
          <w:rFonts w:ascii="Times New Roman" w:hAnsi="Times New Roman" w:cs="Times New Roman"/>
          <w:sz w:val="28"/>
          <w:szCs w:val="28"/>
        </w:rPr>
        <w:t xml:space="preserve"> на верхней станции канатной дороги «Млечный путь» состоялся географический диктант </w:t>
      </w:r>
      <w:r w:rsidR="000E5F45" w:rsidRPr="000E5F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участии Российского Географического общества. </w:t>
      </w:r>
    </w:p>
    <w:p w14:paraId="7924DEAE" w14:textId="77777777" w:rsidR="001F2A87" w:rsidRDefault="00B5442B" w:rsidP="001F2A8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5442B">
        <w:rPr>
          <w:rFonts w:ascii="Times New Roman" w:hAnsi="Times New Roman" w:cs="Times New Roman"/>
          <w:b/>
          <w:sz w:val="28"/>
          <w:szCs w:val="28"/>
        </w:rPr>
        <w:t>14-15 декабря</w:t>
      </w:r>
      <w:r w:rsidRPr="00B5442B">
        <w:rPr>
          <w:rFonts w:ascii="Times New Roman" w:hAnsi="Times New Roman" w:cs="Times New Roman"/>
          <w:sz w:val="28"/>
          <w:szCs w:val="28"/>
        </w:rPr>
        <w:t xml:space="preserve"> на </w:t>
      </w:r>
      <w:hyperlink r:id="rId22" w:tgtFrame="_blank" w:tooltip="https://t.me/resortarkhyz" w:history="1">
        <w:r w:rsidRPr="00B5442B">
          <w:rPr>
            <w:rFonts w:ascii="Times New Roman" w:hAnsi="Times New Roman" w:cs="Times New Roman"/>
            <w:sz w:val="28"/>
            <w:szCs w:val="28"/>
          </w:rPr>
          <w:t>курорте Архыз</w:t>
        </w:r>
      </w:hyperlink>
      <w:r w:rsidRPr="00B5442B">
        <w:rPr>
          <w:rFonts w:ascii="Times New Roman" w:hAnsi="Times New Roman" w:cs="Times New Roman"/>
          <w:sz w:val="28"/>
          <w:szCs w:val="28"/>
        </w:rPr>
        <w:t> прошел фестиваль эмоций, музыки и энергии «Притяжение» при участии Министерства туризма Карачаево-Черкесской Республики совместно с курортом Архыз.</w:t>
      </w:r>
    </w:p>
    <w:p w14:paraId="1305FCFA" w14:textId="5EE4BA4D" w:rsidR="001F2A87" w:rsidRPr="001F2A87" w:rsidRDefault="001F2A87" w:rsidP="001F2A8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</w:t>
      </w:r>
      <w:r w:rsidRPr="001F2A8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30.12. 2024</w:t>
      </w:r>
      <w:r w:rsidRPr="001F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</w:t>
      </w:r>
      <w:r w:rsidRPr="001F2A8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02.01.2025</w:t>
      </w:r>
      <w:r w:rsidRPr="001F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локациях курорта проведен Фестиваль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электронной музыки и искусства </w:t>
      </w:r>
      <w:r w:rsidRPr="001F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TEXNOTAU</w:t>
      </w:r>
      <w:r w:rsidRPr="001F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В дни фестиваля курорт достиг рекордного турпотока — «Архыз» посетили более 27 тыс. человек. </w:t>
      </w:r>
      <w:r w:rsidRPr="001F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hyperlink r:id="rId23" w:history="1">
        <w:r w:rsidRPr="001F2A87"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ТАСС</w:t>
        </w:r>
      </w:hyperlink>
      <w:r w:rsidRPr="001F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hyperlink r:id="rId24" w:history="1">
        <w:r w:rsidRPr="001F2A87"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Интерфакс</w:t>
        </w:r>
      </w:hyperlink>
      <w:r w:rsidRPr="001F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hyperlink r:id="rId25" w:history="1">
        <w:r w:rsidRPr="001F2A87"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Архыз 24</w:t>
        </w:r>
      </w:hyperlink>
      <w:r w:rsidRPr="001F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6DCE16F3" w14:textId="69050F0C" w:rsidR="00D84108" w:rsidRDefault="00A4576F" w:rsidP="005131ED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576F">
        <w:rPr>
          <w:rFonts w:ascii="Times New Roman" w:hAnsi="Times New Roman" w:cs="Times New Roman"/>
          <w:b/>
          <w:bCs/>
          <w:sz w:val="28"/>
          <w:szCs w:val="28"/>
        </w:rPr>
        <w:t>Деловые мероприятия</w:t>
      </w:r>
    </w:p>
    <w:p w14:paraId="0C613475" w14:textId="63A82D03" w:rsidR="00876DBF" w:rsidRPr="00CF32CB" w:rsidRDefault="00876DBF" w:rsidP="00CF32CB">
      <w:pPr>
        <w:pStyle w:val="a3"/>
        <w:numPr>
          <w:ilvl w:val="0"/>
          <w:numId w:val="39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F32CB">
        <w:rPr>
          <w:rFonts w:ascii="Times New Roman" w:hAnsi="Times New Roman" w:cs="Times New Roman"/>
          <w:sz w:val="28"/>
          <w:szCs w:val="28"/>
        </w:rPr>
        <w:lastRenderedPageBreak/>
        <w:t xml:space="preserve">Совместно с </w:t>
      </w:r>
      <w:proofErr w:type="gramStart"/>
      <w:r w:rsidRPr="00CF32CB">
        <w:rPr>
          <w:rFonts w:ascii="Times New Roman" w:hAnsi="Times New Roman" w:cs="Times New Roman"/>
          <w:sz w:val="28"/>
          <w:szCs w:val="28"/>
        </w:rPr>
        <w:t>бизнес-единицами</w:t>
      </w:r>
      <w:proofErr w:type="gramEnd"/>
      <w:r w:rsidRPr="00CF32CB">
        <w:rPr>
          <w:rFonts w:ascii="Times New Roman" w:hAnsi="Times New Roman" w:cs="Times New Roman"/>
          <w:sz w:val="28"/>
          <w:szCs w:val="28"/>
        </w:rPr>
        <w:t xml:space="preserve"> группы компаний «</w:t>
      </w:r>
      <w:proofErr w:type="spellStart"/>
      <w:r w:rsidRPr="00CF32CB">
        <w:rPr>
          <w:rFonts w:ascii="Times New Roman" w:hAnsi="Times New Roman" w:cs="Times New Roman"/>
          <w:sz w:val="28"/>
          <w:szCs w:val="28"/>
        </w:rPr>
        <w:t>Мантера</w:t>
      </w:r>
      <w:proofErr w:type="spellEnd"/>
      <w:r w:rsidRPr="00CF32CB">
        <w:rPr>
          <w:rFonts w:ascii="Times New Roman" w:hAnsi="Times New Roman" w:cs="Times New Roman"/>
          <w:sz w:val="28"/>
          <w:szCs w:val="28"/>
        </w:rPr>
        <w:t>» приняли участие в воркшопе по горному туризму «Горы России». Мероприятие  состоялось в Москве в отеле Four Seasons на Охотном ряду. Воркшоп предварил церемонию награждения победителей ежегодной Национальной премии «Горы России», которая состоялась 15 ноября.</w:t>
      </w:r>
    </w:p>
    <w:p w14:paraId="5FE9242C" w14:textId="0E1C4C13" w:rsidR="00ED1F71" w:rsidRPr="00CF32CB" w:rsidRDefault="00876DBF" w:rsidP="00CF32CB">
      <w:pPr>
        <w:pStyle w:val="a3"/>
        <w:numPr>
          <w:ilvl w:val="0"/>
          <w:numId w:val="39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F32CB">
        <w:rPr>
          <w:rFonts w:ascii="Times New Roman" w:hAnsi="Times New Roman" w:cs="Times New Roman"/>
          <w:sz w:val="28"/>
          <w:szCs w:val="28"/>
        </w:rPr>
        <w:t xml:space="preserve">Приняли участие в деловой сессии Форума Туристических Территорий FTT-2024, где были также удостоены награды </w:t>
      </w:r>
      <w:proofErr w:type="spellStart"/>
      <w:r w:rsidR="00752807" w:rsidRPr="00CF32CB">
        <w:rPr>
          <w:rFonts w:ascii="Times New Roman" w:hAnsi="Times New Roman" w:cs="Times New Roman"/>
          <w:sz w:val="28"/>
          <w:szCs w:val="28"/>
        </w:rPr>
        <w:t>Ski</w:t>
      </w:r>
      <w:proofErr w:type="spellEnd"/>
      <w:r w:rsidR="00752807" w:rsidRPr="00CF3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07" w:rsidRPr="00CF32CB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752807" w:rsidRPr="00CF3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07" w:rsidRPr="00CF32CB">
        <w:rPr>
          <w:rFonts w:ascii="Times New Roman" w:hAnsi="Times New Roman" w:cs="Times New Roman"/>
          <w:sz w:val="28"/>
          <w:szCs w:val="28"/>
        </w:rPr>
        <w:t>Awards</w:t>
      </w:r>
      <w:proofErr w:type="spellEnd"/>
      <w:r w:rsidR="00752807" w:rsidRPr="00CF32CB">
        <w:rPr>
          <w:rFonts w:ascii="Times New Roman" w:hAnsi="Times New Roman" w:cs="Times New Roman"/>
          <w:sz w:val="28"/>
          <w:szCs w:val="28"/>
        </w:rPr>
        <w:t xml:space="preserve"> 2024 как лучший горнолыжный комплекс СКФО.</w:t>
      </w:r>
    </w:p>
    <w:p w14:paraId="6B99B0A4" w14:textId="77777777" w:rsidR="00ED1F71" w:rsidRPr="001D0C62" w:rsidRDefault="00ED1F71" w:rsidP="001D0C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C62">
        <w:rPr>
          <w:rFonts w:ascii="Times New Roman" w:hAnsi="Times New Roman" w:cs="Times New Roman"/>
          <w:b/>
          <w:sz w:val="28"/>
          <w:szCs w:val="28"/>
        </w:rPr>
        <w:t>Работа с арендаторами</w:t>
      </w:r>
    </w:p>
    <w:p w14:paraId="1633E4A1" w14:textId="7984C796" w:rsidR="00ED1F71" w:rsidRPr="001D0C62" w:rsidRDefault="00ED1F71" w:rsidP="00CF32CB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C62">
        <w:rPr>
          <w:rFonts w:ascii="Times New Roman" w:hAnsi="Times New Roman" w:cs="Times New Roman"/>
          <w:sz w:val="28"/>
          <w:szCs w:val="28"/>
        </w:rPr>
        <w:t>Организована штрафстоянка в д. «Лунная поляна» и эвакуация автомобилей</w:t>
      </w:r>
      <w:r w:rsidR="00CF32CB">
        <w:rPr>
          <w:rFonts w:ascii="Times New Roman" w:hAnsi="Times New Roman" w:cs="Times New Roman"/>
          <w:sz w:val="28"/>
          <w:szCs w:val="28"/>
        </w:rPr>
        <w:t>, припаркованных с нарушениями ПДД на территории курорта</w:t>
      </w:r>
      <w:r w:rsidRPr="001D0C6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688F34" w14:textId="2A3550A0" w:rsidR="001D0C62" w:rsidRDefault="001D0C62" w:rsidP="00CF32CB">
      <w:pPr>
        <w:pStyle w:val="a3"/>
        <w:numPr>
          <w:ilvl w:val="0"/>
          <w:numId w:val="41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Организована дополнительная парковка для легковых автотранспортных средств</w:t>
      </w:r>
      <w:r w:rsidR="006E67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DA94FD" w14:textId="1235DB9A" w:rsidR="001D0C62" w:rsidRDefault="001D0C62" w:rsidP="00CF32CB">
      <w:pPr>
        <w:pStyle w:val="a3"/>
        <w:numPr>
          <w:ilvl w:val="0"/>
          <w:numId w:val="41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Открыто 9 новых мобильных точек питания. </w:t>
      </w:r>
    </w:p>
    <w:p w14:paraId="3D62CBEB" w14:textId="03FC0D46" w:rsidR="001D0C62" w:rsidRDefault="00CF32CB" w:rsidP="00CF32CB">
      <w:pPr>
        <w:pStyle w:val="a3"/>
        <w:numPr>
          <w:ilvl w:val="0"/>
          <w:numId w:val="41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 новый ресторан</w:t>
      </w:r>
      <w:r w:rsidR="001D0C62">
        <w:rPr>
          <w:rFonts w:ascii="Times New Roman" w:hAnsi="Times New Roman" w:cs="Times New Roman"/>
          <w:sz w:val="28"/>
          <w:szCs w:val="28"/>
        </w:rPr>
        <w:t xml:space="preserve"> на центральной площади курорта в д. «Романтик». </w:t>
      </w:r>
    </w:p>
    <w:p w14:paraId="7D9A81CB" w14:textId="6FDB0519" w:rsidR="001D0C62" w:rsidRDefault="001D0C62" w:rsidP="00CF32CB">
      <w:pPr>
        <w:pStyle w:val="a3"/>
        <w:numPr>
          <w:ilvl w:val="0"/>
          <w:numId w:val="41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Проведена реконструкция </w:t>
      </w:r>
      <w:r w:rsidR="00CF32CB">
        <w:rPr>
          <w:rFonts w:ascii="Times New Roman" w:hAnsi="Times New Roman" w:cs="Times New Roman"/>
          <w:sz w:val="28"/>
          <w:szCs w:val="28"/>
        </w:rPr>
        <w:t>пункта общественного питания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административном здании «</w:t>
      </w:r>
      <w:proofErr w:type="gramStart"/>
      <w:r>
        <w:rPr>
          <w:rFonts w:ascii="Times New Roman" w:hAnsi="Times New Roman" w:cs="Times New Roman"/>
          <w:sz w:val="28"/>
          <w:szCs w:val="28"/>
        </w:rPr>
        <w:t>Архыз-центра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405F85F2" w14:textId="27ED5A03" w:rsidR="00CF32CB" w:rsidRDefault="00CF32CB" w:rsidP="00CF32CB">
      <w:pPr>
        <w:pStyle w:val="a3"/>
        <w:numPr>
          <w:ilvl w:val="0"/>
          <w:numId w:val="41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Проведена реконструкция 6-ти пунктов общественного питания на территории курорта в д. «Романтик». </w:t>
      </w:r>
    </w:p>
    <w:p w14:paraId="022C146D" w14:textId="77777777" w:rsidR="003252B0" w:rsidRPr="003252B0" w:rsidRDefault="003252B0" w:rsidP="003252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2B0">
        <w:rPr>
          <w:rFonts w:ascii="Times New Roman" w:hAnsi="Times New Roman" w:cs="Times New Roman"/>
          <w:b/>
          <w:sz w:val="28"/>
          <w:szCs w:val="28"/>
        </w:rPr>
        <w:t>Развитие особо-экономической зоны «Архыз»</w:t>
      </w:r>
    </w:p>
    <w:p w14:paraId="7A6853D6" w14:textId="77777777" w:rsidR="00FC0BE5" w:rsidRDefault="003252B0" w:rsidP="00FC0B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BE5">
        <w:rPr>
          <w:rFonts w:ascii="Times New Roman" w:hAnsi="Times New Roman" w:cs="Times New Roman"/>
          <w:sz w:val="28"/>
          <w:szCs w:val="28"/>
        </w:rPr>
        <w:t xml:space="preserve">В четвертом квартале 2024 года АО «УК Архыз» заключило четыре соглашения об осуществлении туристско-рекреационной деятельности в ОЭЗ </w:t>
      </w:r>
      <w:proofErr w:type="gramStart"/>
      <w:r w:rsidRPr="00FC0BE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C0BE5">
        <w:rPr>
          <w:rFonts w:ascii="Times New Roman" w:hAnsi="Times New Roman" w:cs="Times New Roman"/>
          <w:sz w:val="28"/>
          <w:szCs w:val="28"/>
        </w:rPr>
        <w:t>:</w:t>
      </w:r>
    </w:p>
    <w:p w14:paraId="6CDC1FE5" w14:textId="0F6543AA" w:rsidR="003252B0" w:rsidRPr="0057565F" w:rsidRDefault="003252B0" w:rsidP="0057565F">
      <w:pPr>
        <w:pStyle w:val="a3"/>
        <w:numPr>
          <w:ilvl w:val="0"/>
          <w:numId w:val="43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7565F">
        <w:rPr>
          <w:rFonts w:ascii="Times New Roman" w:hAnsi="Times New Roman" w:cs="Times New Roman"/>
          <w:sz w:val="28"/>
          <w:szCs w:val="28"/>
        </w:rPr>
        <w:t xml:space="preserve">ООО «ДМАКС ИНВЕСТ» — в рамках инвестиционного проекта планируется строительство и эксплуатация </w:t>
      </w:r>
      <w:proofErr w:type="spellStart"/>
      <w:r w:rsidRPr="0057565F">
        <w:rPr>
          <w:rFonts w:ascii="Times New Roman" w:hAnsi="Times New Roman" w:cs="Times New Roman"/>
          <w:sz w:val="28"/>
          <w:szCs w:val="28"/>
        </w:rPr>
        <w:t>апарт</w:t>
      </w:r>
      <w:proofErr w:type="spellEnd"/>
      <w:r w:rsidRPr="0057565F">
        <w:rPr>
          <w:rFonts w:ascii="Times New Roman" w:hAnsi="Times New Roman" w:cs="Times New Roman"/>
          <w:sz w:val="28"/>
          <w:szCs w:val="28"/>
        </w:rPr>
        <w:t xml:space="preserve">-отеля общей вместимостью не менее 262 номеров </w:t>
      </w:r>
      <w:r w:rsidRPr="0057565F">
        <w:rPr>
          <w:rFonts w:ascii="Times New Roman" w:hAnsi="Times New Roman" w:cs="Times New Roman"/>
          <w:sz w:val="28"/>
          <w:szCs w:val="28"/>
        </w:rPr>
        <w:br/>
      </w:r>
      <w:r w:rsidRPr="0057565F">
        <w:rPr>
          <w:rFonts w:ascii="Times New Roman" w:hAnsi="Times New Roman" w:cs="Times New Roman"/>
          <w:sz w:val="28"/>
          <w:szCs w:val="28"/>
        </w:rPr>
        <w:lastRenderedPageBreak/>
        <w:t xml:space="preserve">(не менее 680 мест размещения), общей площадью не менее 20 400 кв. м. </w:t>
      </w:r>
      <w:r w:rsidRPr="0057565F">
        <w:rPr>
          <w:rFonts w:ascii="Times New Roman" w:hAnsi="Times New Roman" w:cs="Times New Roman"/>
          <w:sz w:val="28"/>
          <w:szCs w:val="28"/>
        </w:rPr>
        <w:br/>
        <w:t xml:space="preserve">и сопутствующей инфраструктуры на территории поселка Лунная поляна; </w:t>
      </w:r>
    </w:p>
    <w:p w14:paraId="53C098BD" w14:textId="77777777" w:rsidR="003252B0" w:rsidRPr="00FC0BE5" w:rsidRDefault="003252B0" w:rsidP="00FC0BE5">
      <w:pPr>
        <w:pStyle w:val="a3"/>
        <w:numPr>
          <w:ilvl w:val="0"/>
          <w:numId w:val="43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C0BE5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FC0BE5">
        <w:rPr>
          <w:rFonts w:ascii="Times New Roman" w:hAnsi="Times New Roman" w:cs="Times New Roman"/>
          <w:sz w:val="28"/>
          <w:szCs w:val="28"/>
        </w:rPr>
        <w:t>КобраГрупп</w:t>
      </w:r>
      <w:proofErr w:type="spellEnd"/>
      <w:r w:rsidRPr="00FC0BE5">
        <w:rPr>
          <w:rFonts w:ascii="Times New Roman" w:hAnsi="Times New Roman" w:cs="Times New Roman"/>
          <w:sz w:val="28"/>
          <w:szCs w:val="28"/>
        </w:rPr>
        <w:t xml:space="preserve">» — в рамках инвестиционного проекта планируется возведение объекта некапитального строительства с размещением на его территории пункта проката горнолыжного инвентаря на территории туристической деревни «Лунная поляна» общей площадью не менее 375 </w:t>
      </w:r>
      <w:proofErr w:type="spellStart"/>
      <w:r w:rsidRPr="00FC0BE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C0BE5">
        <w:rPr>
          <w:rFonts w:ascii="Times New Roman" w:hAnsi="Times New Roman" w:cs="Times New Roman"/>
          <w:sz w:val="28"/>
          <w:szCs w:val="28"/>
        </w:rPr>
        <w:t>. и сопутствующей инфраструктуры.</w:t>
      </w:r>
    </w:p>
    <w:p w14:paraId="01EC8DFD" w14:textId="77777777" w:rsidR="00FC0BE5" w:rsidRDefault="003252B0" w:rsidP="00FC0BE5">
      <w:pPr>
        <w:pStyle w:val="a3"/>
        <w:numPr>
          <w:ilvl w:val="0"/>
          <w:numId w:val="43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C0BE5">
        <w:rPr>
          <w:rFonts w:ascii="Times New Roman" w:hAnsi="Times New Roman" w:cs="Times New Roman"/>
          <w:sz w:val="28"/>
          <w:szCs w:val="28"/>
        </w:rPr>
        <w:t xml:space="preserve">ООО «АНГЕЛ» — в рамках инвестиционного проекта планируется строительство и эксплуатация </w:t>
      </w:r>
      <w:proofErr w:type="spellStart"/>
      <w:r w:rsidRPr="00FC0BE5">
        <w:rPr>
          <w:rFonts w:ascii="Times New Roman" w:hAnsi="Times New Roman" w:cs="Times New Roman"/>
          <w:sz w:val="28"/>
          <w:szCs w:val="28"/>
        </w:rPr>
        <w:t>апарт</w:t>
      </w:r>
      <w:proofErr w:type="spellEnd"/>
      <w:r w:rsidRPr="00FC0BE5">
        <w:rPr>
          <w:rFonts w:ascii="Times New Roman" w:hAnsi="Times New Roman" w:cs="Times New Roman"/>
          <w:sz w:val="28"/>
          <w:szCs w:val="28"/>
        </w:rPr>
        <w:t xml:space="preserve">-отеля «Ангел» общей вместимостью не менее 658 номеров </w:t>
      </w:r>
      <w:r w:rsidRPr="00FC0BE5">
        <w:rPr>
          <w:rFonts w:ascii="Times New Roman" w:hAnsi="Times New Roman" w:cs="Times New Roman"/>
          <w:sz w:val="28"/>
          <w:szCs w:val="28"/>
        </w:rPr>
        <w:br/>
        <w:t xml:space="preserve">(не менее 1 316 мест размещения), общей площадью не менее 40 215 кв. м. </w:t>
      </w:r>
      <w:r w:rsidRPr="00FC0BE5">
        <w:rPr>
          <w:rFonts w:ascii="Times New Roman" w:hAnsi="Times New Roman" w:cs="Times New Roman"/>
          <w:sz w:val="28"/>
          <w:szCs w:val="28"/>
        </w:rPr>
        <w:br/>
        <w:t>и сопутствующей инфраструктуры на территории поселка Романтик.</w:t>
      </w:r>
    </w:p>
    <w:p w14:paraId="71E97EB3" w14:textId="6B0FC932" w:rsidR="003252B0" w:rsidRPr="00FC0BE5" w:rsidRDefault="003252B0" w:rsidP="00FC0BE5">
      <w:pPr>
        <w:pStyle w:val="a3"/>
        <w:numPr>
          <w:ilvl w:val="0"/>
          <w:numId w:val="43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0BE5">
        <w:rPr>
          <w:rFonts w:ascii="Times New Roman" w:hAnsi="Times New Roman" w:cs="Times New Roman"/>
          <w:sz w:val="28"/>
          <w:szCs w:val="28"/>
        </w:rPr>
        <w:t xml:space="preserve">ООО «СПЕЦИАЛИЗИРОВАННЫЙ ЗАСТРОЙЩИК ГОРНЫЙ ЛЕС» — в рамках инвестиционного проекта строительство и эксплуатацию комплекса </w:t>
      </w:r>
      <w:proofErr w:type="spellStart"/>
      <w:r w:rsidRPr="00FC0BE5">
        <w:rPr>
          <w:rFonts w:ascii="Times New Roman" w:hAnsi="Times New Roman" w:cs="Times New Roman"/>
          <w:sz w:val="28"/>
          <w:szCs w:val="28"/>
        </w:rPr>
        <w:t>апарт</w:t>
      </w:r>
      <w:proofErr w:type="spellEnd"/>
      <w:r w:rsidRPr="00FC0BE5">
        <w:rPr>
          <w:rFonts w:ascii="Times New Roman" w:hAnsi="Times New Roman" w:cs="Times New Roman"/>
          <w:sz w:val="28"/>
          <w:szCs w:val="28"/>
        </w:rPr>
        <w:t xml:space="preserve">-отелей «Горный лес» и сопутствующей инфраструктуры, в том числе: </w:t>
      </w:r>
      <w:proofErr w:type="spellStart"/>
      <w:r w:rsidRPr="00FC0BE5">
        <w:rPr>
          <w:rFonts w:ascii="Times New Roman" w:hAnsi="Times New Roman" w:cs="Times New Roman"/>
          <w:sz w:val="28"/>
          <w:szCs w:val="28"/>
        </w:rPr>
        <w:t>апарт</w:t>
      </w:r>
      <w:proofErr w:type="spellEnd"/>
      <w:r w:rsidRPr="00FC0BE5">
        <w:rPr>
          <w:rFonts w:ascii="Times New Roman" w:hAnsi="Times New Roman" w:cs="Times New Roman"/>
          <w:sz w:val="28"/>
          <w:szCs w:val="28"/>
        </w:rPr>
        <w:t xml:space="preserve">-отеля общей вместимостью не менее 631 номеров (не менее 1 262 мест размещения), общей площадью не менее 39 233 кв. м.; </w:t>
      </w:r>
      <w:proofErr w:type="spellStart"/>
      <w:r w:rsidRPr="00FC0BE5">
        <w:rPr>
          <w:rFonts w:ascii="Times New Roman" w:hAnsi="Times New Roman" w:cs="Times New Roman"/>
          <w:sz w:val="28"/>
          <w:szCs w:val="28"/>
        </w:rPr>
        <w:t>апарт</w:t>
      </w:r>
      <w:proofErr w:type="spellEnd"/>
      <w:r w:rsidRPr="00FC0BE5">
        <w:rPr>
          <w:rFonts w:ascii="Times New Roman" w:hAnsi="Times New Roman" w:cs="Times New Roman"/>
          <w:sz w:val="28"/>
          <w:szCs w:val="28"/>
        </w:rPr>
        <w:t>-отеля общей вместимостью не менее 465 номеров (не менее 930 мест размещения), общей площадью не менее 23</w:t>
      </w:r>
      <w:proofErr w:type="gramEnd"/>
      <w:r w:rsidRPr="00FC0B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0BE5">
        <w:rPr>
          <w:rFonts w:ascii="Times New Roman" w:hAnsi="Times New Roman" w:cs="Times New Roman"/>
          <w:sz w:val="28"/>
          <w:szCs w:val="28"/>
        </w:rPr>
        <w:t xml:space="preserve">037 кв. м. на территории поселка Романтик. </w:t>
      </w:r>
      <w:proofErr w:type="gramEnd"/>
    </w:p>
    <w:p w14:paraId="25AE9F3A" w14:textId="50DE74EC" w:rsidR="003252B0" w:rsidRPr="00FC0BE5" w:rsidRDefault="003252B0" w:rsidP="00FC0BE5">
      <w:pPr>
        <w:pStyle w:val="a3"/>
        <w:numPr>
          <w:ilvl w:val="0"/>
          <w:numId w:val="43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C0BE5">
        <w:rPr>
          <w:rFonts w:ascii="Times New Roman" w:hAnsi="Times New Roman" w:cs="Times New Roman"/>
          <w:sz w:val="28"/>
          <w:szCs w:val="28"/>
        </w:rPr>
        <w:t>Ввод объектов в эксплуатацию планируется поэтапно в период с 2025</w:t>
      </w:r>
      <w:r w:rsidR="00FC0BE5">
        <w:rPr>
          <w:rFonts w:ascii="Times New Roman" w:hAnsi="Times New Roman" w:cs="Times New Roman"/>
          <w:sz w:val="28"/>
          <w:szCs w:val="28"/>
        </w:rPr>
        <w:t xml:space="preserve"> </w:t>
      </w:r>
      <w:r w:rsidRPr="00FC0BE5">
        <w:rPr>
          <w:rFonts w:ascii="Times New Roman" w:hAnsi="Times New Roman" w:cs="Times New Roman"/>
          <w:sz w:val="28"/>
          <w:szCs w:val="28"/>
        </w:rPr>
        <w:t>по 2030 годы. Суммарный объем инвестиций по четырем вышеперечисленным проектам до 2030 года составит не менее 23,86 млрд. рублей.</w:t>
      </w:r>
    </w:p>
    <w:p w14:paraId="371F33D6" w14:textId="01387102" w:rsidR="003252B0" w:rsidRPr="00FC0BE5" w:rsidRDefault="003252B0" w:rsidP="00FC0BE5">
      <w:pPr>
        <w:pStyle w:val="a3"/>
        <w:numPr>
          <w:ilvl w:val="0"/>
          <w:numId w:val="43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C0BE5">
        <w:rPr>
          <w:rFonts w:ascii="Times New Roman" w:hAnsi="Times New Roman" w:cs="Times New Roman"/>
          <w:sz w:val="28"/>
          <w:szCs w:val="28"/>
        </w:rPr>
        <w:t>По состоянию на 28 декабря 2024 года на территории ОЭЗ зарегистрировано 38 резидентов ОЭЗ, инвестиционные проекты которых предполагают общий объем вложений не менее 50,14 млрд. рублей.</w:t>
      </w:r>
    </w:p>
    <w:p w14:paraId="43146252" w14:textId="77777777" w:rsidR="003252B0" w:rsidRPr="00FC0BE5" w:rsidRDefault="003252B0" w:rsidP="00FC0BE5">
      <w:pPr>
        <w:pStyle w:val="a3"/>
        <w:numPr>
          <w:ilvl w:val="0"/>
          <w:numId w:val="43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C0BE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C0BE5">
        <w:rPr>
          <w:rFonts w:ascii="Times New Roman" w:hAnsi="Times New Roman" w:cs="Times New Roman"/>
          <w:sz w:val="28"/>
          <w:szCs w:val="28"/>
        </w:rPr>
        <w:t>четвертом</w:t>
      </w:r>
      <w:proofErr w:type="gramEnd"/>
      <w:r w:rsidRPr="00FC0BE5">
        <w:rPr>
          <w:rFonts w:ascii="Times New Roman" w:hAnsi="Times New Roman" w:cs="Times New Roman"/>
          <w:sz w:val="28"/>
          <w:szCs w:val="28"/>
        </w:rPr>
        <w:t xml:space="preserve"> квартале 2024 года с резидентами ОЭЗ заключены договоры аренды земельных участков площадью 3,6733 га.</w:t>
      </w:r>
    </w:p>
    <w:p w14:paraId="000CCBDE" w14:textId="77777777" w:rsidR="003252B0" w:rsidRPr="00FC0BE5" w:rsidRDefault="003252B0" w:rsidP="00FC0BE5">
      <w:pPr>
        <w:pStyle w:val="a3"/>
        <w:numPr>
          <w:ilvl w:val="0"/>
          <w:numId w:val="43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C0BE5">
        <w:rPr>
          <w:rFonts w:ascii="Times New Roman" w:hAnsi="Times New Roman" w:cs="Times New Roman"/>
          <w:sz w:val="28"/>
          <w:szCs w:val="28"/>
        </w:rPr>
        <w:lastRenderedPageBreak/>
        <w:t>Также в четвертом квартале 2024 года завершена разработка проекта планировки ОЭЗ, который в настоящее время утвержден в соответствии с законодательством РФ.</w:t>
      </w:r>
    </w:p>
    <w:p w14:paraId="4602F01E" w14:textId="77777777" w:rsidR="003252B0" w:rsidRPr="00FC0BE5" w:rsidRDefault="003252B0" w:rsidP="003252B0">
      <w:pPr>
        <w:spacing w:line="36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sectPr w:rsidR="003252B0" w:rsidRPr="00FC0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4150B" w14:textId="77777777" w:rsidR="0047569F" w:rsidRDefault="0047569F" w:rsidP="0022349B">
      <w:pPr>
        <w:spacing w:after="0" w:line="240" w:lineRule="auto"/>
      </w:pPr>
      <w:r>
        <w:separator/>
      </w:r>
    </w:p>
  </w:endnote>
  <w:endnote w:type="continuationSeparator" w:id="0">
    <w:p w14:paraId="0765294B" w14:textId="77777777" w:rsidR="0047569F" w:rsidRDefault="0047569F" w:rsidP="00223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2D0B6" w14:textId="77777777" w:rsidR="0047569F" w:rsidRDefault="0047569F" w:rsidP="0022349B">
      <w:pPr>
        <w:spacing w:after="0" w:line="240" w:lineRule="auto"/>
      </w:pPr>
      <w:r>
        <w:separator/>
      </w:r>
    </w:p>
  </w:footnote>
  <w:footnote w:type="continuationSeparator" w:id="0">
    <w:p w14:paraId="59514635" w14:textId="77777777" w:rsidR="0047569F" w:rsidRDefault="0047569F" w:rsidP="00223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39BFC7"/>
    <w:multiLevelType w:val="hybridMultilevel"/>
    <w:tmpl w:val="74C5A42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3"/>
    <w:multiLevelType w:val="hybridMultilevel"/>
    <w:tmpl w:val="3910811C"/>
    <w:lvl w:ilvl="0" w:tplc="11DEC0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723513"/>
    <w:multiLevelType w:val="hybridMultilevel"/>
    <w:tmpl w:val="DFD22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A3DBF"/>
    <w:multiLevelType w:val="hybridMultilevel"/>
    <w:tmpl w:val="31E2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85787"/>
    <w:multiLevelType w:val="hybridMultilevel"/>
    <w:tmpl w:val="C64E49CA"/>
    <w:lvl w:ilvl="0" w:tplc="564858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10FBDAD4"/>
    <w:multiLevelType w:val="hybridMultilevel"/>
    <w:tmpl w:val="D34ED378"/>
    <w:lvl w:ilvl="0" w:tplc="24EA7DBA">
      <w:start w:val="1"/>
      <w:numFmt w:val="decimal"/>
      <w:lvlText w:val="%1."/>
      <w:lvlJc w:val="left"/>
      <w:rPr>
        <w:b/>
        <w:i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9004BA1"/>
    <w:multiLevelType w:val="hybridMultilevel"/>
    <w:tmpl w:val="01AEF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76262"/>
    <w:multiLevelType w:val="multilevel"/>
    <w:tmpl w:val="3FEE0744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2AE835C8"/>
    <w:multiLevelType w:val="hybridMultilevel"/>
    <w:tmpl w:val="D9B47C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A3359D"/>
    <w:multiLevelType w:val="hybridMultilevel"/>
    <w:tmpl w:val="286E65EA"/>
    <w:lvl w:ilvl="0" w:tplc="56485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127D79"/>
    <w:multiLevelType w:val="hybridMultilevel"/>
    <w:tmpl w:val="C09E0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1C2D48"/>
    <w:multiLevelType w:val="hybridMultilevel"/>
    <w:tmpl w:val="E8165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43BA6"/>
    <w:multiLevelType w:val="hybridMultilevel"/>
    <w:tmpl w:val="EC727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73012"/>
    <w:multiLevelType w:val="hybridMultilevel"/>
    <w:tmpl w:val="94D06088"/>
    <w:lvl w:ilvl="0" w:tplc="D39244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D2C7E"/>
    <w:multiLevelType w:val="hybridMultilevel"/>
    <w:tmpl w:val="DFD22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DF2140"/>
    <w:multiLevelType w:val="hybridMultilevel"/>
    <w:tmpl w:val="4FEEC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E251C"/>
    <w:multiLevelType w:val="hybridMultilevel"/>
    <w:tmpl w:val="EE70E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0C2B6B"/>
    <w:multiLevelType w:val="hybridMultilevel"/>
    <w:tmpl w:val="B228DC2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B8F7AEA"/>
    <w:multiLevelType w:val="hybridMultilevel"/>
    <w:tmpl w:val="68B67382"/>
    <w:lvl w:ilvl="0" w:tplc="AD201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E6B1AB4"/>
    <w:multiLevelType w:val="multilevel"/>
    <w:tmpl w:val="273C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1A375D"/>
    <w:multiLevelType w:val="hybridMultilevel"/>
    <w:tmpl w:val="68B67382"/>
    <w:lvl w:ilvl="0" w:tplc="AD201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2F67487"/>
    <w:multiLevelType w:val="hybridMultilevel"/>
    <w:tmpl w:val="31E2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BEB2BF"/>
    <w:multiLevelType w:val="hybridMultilevel"/>
    <w:tmpl w:val="17A2180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83119A5"/>
    <w:multiLevelType w:val="hybridMultilevel"/>
    <w:tmpl w:val="E4AADA82"/>
    <w:lvl w:ilvl="0" w:tplc="56485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70377"/>
    <w:multiLevelType w:val="hybridMultilevel"/>
    <w:tmpl w:val="15967686"/>
    <w:lvl w:ilvl="0" w:tplc="56485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A577DA2"/>
    <w:multiLevelType w:val="hybridMultilevel"/>
    <w:tmpl w:val="EF7A9D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A732C6F"/>
    <w:multiLevelType w:val="hybridMultilevel"/>
    <w:tmpl w:val="68B67382"/>
    <w:lvl w:ilvl="0" w:tplc="AD201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5C365C40"/>
    <w:multiLevelType w:val="hybridMultilevel"/>
    <w:tmpl w:val="F3023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7D6C7C"/>
    <w:multiLevelType w:val="hybridMultilevel"/>
    <w:tmpl w:val="C7106706"/>
    <w:lvl w:ilvl="0" w:tplc="D3F84B9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CD80E82"/>
    <w:multiLevelType w:val="hybridMultilevel"/>
    <w:tmpl w:val="3EFB311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CFA36B3"/>
    <w:multiLevelType w:val="hybridMultilevel"/>
    <w:tmpl w:val="6298B6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D944E0A"/>
    <w:multiLevelType w:val="hybridMultilevel"/>
    <w:tmpl w:val="41AE35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2F772A7"/>
    <w:multiLevelType w:val="hybridMultilevel"/>
    <w:tmpl w:val="9DF076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6213CBA"/>
    <w:multiLevelType w:val="hybridMultilevel"/>
    <w:tmpl w:val="3A2AD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FE2FE4"/>
    <w:multiLevelType w:val="hybridMultilevel"/>
    <w:tmpl w:val="A6581D7C"/>
    <w:lvl w:ilvl="0" w:tplc="24AC3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7651AB"/>
    <w:multiLevelType w:val="hybridMultilevel"/>
    <w:tmpl w:val="B5BA19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CE02766"/>
    <w:multiLevelType w:val="hybridMultilevel"/>
    <w:tmpl w:val="A93849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E9E6980"/>
    <w:multiLevelType w:val="hybridMultilevel"/>
    <w:tmpl w:val="2F623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F7C22"/>
    <w:multiLevelType w:val="hybridMultilevel"/>
    <w:tmpl w:val="81AAB8F4"/>
    <w:lvl w:ilvl="0" w:tplc="0F987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0582586"/>
    <w:multiLevelType w:val="hybridMultilevel"/>
    <w:tmpl w:val="92D21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771AAF"/>
    <w:multiLevelType w:val="hybridMultilevel"/>
    <w:tmpl w:val="1F427990"/>
    <w:lvl w:ilvl="0" w:tplc="CB34418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9071F1"/>
    <w:multiLevelType w:val="hybridMultilevel"/>
    <w:tmpl w:val="7AB5647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7B496ACE"/>
    <w:multiLevelType w:val="hybridMultilevel"/>
    <w:tmpl w:val="5A18A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"/>
  </w:num>
  <w:num w:numId="3">
    <w:abstractNumId w:val="17"/>
  </w:num>
  <w:num w:numId="4">
    <w:abstractNumId w:val="0"/>
  </w:num>
  <w:num w:numId="5">
    <w:abstractNumId w:val="41"/>
  </w:num>
  <w:num w:numId="6">
    <w:abstractNumId w:val="22"/>
  </w:num>
  <w:num w:numId="7">
    <w:abstractNumId w:val="1"/>
  </w:num>
  <w:num w:numId="8">
    <w:abstractNumId w:val="38"/>
  </w:num>
  <w:num w:numId="9">
    <w:abstractNumId w:val="9"/>
  </w:num>
  <w:num w:numId="10">
    <w:abstractNumId w:val="23"/>
  </w:num>
  <w:num w:numId="11">
    <w:abstractNumId w:val="24"/>
  </w:num>
  <w:num w:numId="12">
    <w:abstractNumId w:val="28"/>
  </w:num>
  <w:num w:numId="13">
    <w:abstractNumId w:val="13"/>
  </w:num>
  <w:num w:numId="14">
    <w:abstractNumId w:val="40"/>
  </w:num>
  <w:num w:numId="15">
    <w:abstractNumId w:val="7"/>
  </w:num>
  <w:num w:numId="16">
    <w:abstractNumId w:val="10"/>
  </w:num>
  <w:num w:numId="17">
    <w:abstractNumId w:val="39"/>
  </w:num>
  <w:num w:numId="18">
    <w:abstractNumId w:val="27"/>
  </w:num>
  <w:num w:numId="19">
    <w:abstractNumId w:val="42"/>
  </w:num>
  <w:num w:numId="20">
    <w:abstractNumId w:val="15"/>
  </w:num>
  <w:num w:numId="21">
    <w:abstractNumId w:val="14"/>
  </w:num>
  <w:num w:numId="22">
    <w:abstractNumId w:val="2"/>
  </w:num>
  <w:num w:numId="23">
    <w:abstractNumId w:val="12"/>
  </w:num>
  <w:num w:numId="24">
    <w:abstractNumId w:val="6"/>
  </w:num>
  <w:num w:numId="25">
    <w:abstractNumId w:val="11"/>
  </w:num>
  <w:num w:numId="26">
    <w:abstractNumId w:val="33"/>
  </w:num>
  <w:num w:numId="27">
    <w:abstractNumId w:val="3"/>
  </w:num>
  <w:num w:numId="28">
    <w:abstractNumId w:val="21"/>
  </w:num>
  <w:num w:numId="29">
    <w:abstractNumId w:val="16"/>
  </w:num>
  <w:num w:numId="30">
    <w:abstractNumId w:val="4"/>
  </w:num>
  <w:num w:numId="31">
    <w:abstractNumId w:val="32"/>
  </w:num>
  <w:num w:numId="32">
    <w:abstractNumId w:val="19"/>
  </w:num>
  <w:num w:numId="33">
    <w:abstractNumId w:val="8"/>
  </w:num>
  <w:num w:numId="34">
    <w:abstractNumId w:val="35"/>
  </w:num>
  <w:num w:numId="35">
    <w:abstractNumId w:val="31"/>
  </w:num>
  <w:num w:numId="36">
    <w:abstractNumId w:val="30"/>
  </w:num>
  <w:num w:numId="37">
    <w:abstractNumId w:val="36"/>
  </w:num>
  <w:num w:numId="38">
    <w:abstractNumId w:val="34"/>
  </w:num>
  <w:num w:numId="39">
    <w:abstractNumId w:val="25"/>
  </w:num>
  <w:num w:numId="40">
    <w:abstractNumId w:val="37"/>
  </w:num>
  <w:num w:numId="41">
    <w:abstractNumId w:val="20"/>
  </w:num>
  <w:num w:numId="42">
    <w:abstractNumId w:val="18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B6E"/>
    <w:rsid w:val="00006D51"/>
    <w:rsid w:val="000320FA"/>
    <w:rsid w:val="00035875"/>
    <w:rsid w:val="0007152E"/>
    <w:rsid w:val="000A11DF"/>
    <w:rsid w:val="000D1BA1"/>
    <w:rsid w:val="000E5F45"/>
    <w:rsid w:val="000F021F"/>
    <w:rsid w:val="000F5F55"/>
    <w:rsid w:val="001006A9"/>
    <w:rsid w:val="001008BC"/>
    <w:rsid w:val="00104234"/>
    <w:rsid w:val="001112F0"/>
    <w:rsid w:val="00125298"/>
    <w:rsid w:val="00137D29"/>
    <w:rsid w:val="0014013C"/>
    <w:rsid w:val="00140351"/>
    <w:rsid w:val="00144F84"/>
    <w:rsid w:val="001458A5"/>
    <w:rsid w:val="0015173E"/>
    <w:rsid w:val="0018466F"/>
    <w:rsid w:val="001930CA"/>
    <w:rsid w:val="001B09B5"/>
    <w:rsid w:val="001C4A05"/>
    <w:rsid w:val="001D0C62"/>
    <w:rsid w:val="001F13AC"/>
    <w:rsid w:val="001F2A87"/>
    <w:rsid w:val="0022349B"/>
    <w:rsid w:val="00234503"/>
    <w:rsid w:val="0025251E"/>
    <w:rsid w:val="002525F4"/>
    <w:rsid w:val="0025789A"/>
    <w:rsid w:val="0026448A"/>
    <w:rsid w:val="00265C97"/>
    <w:rsid w:val="002A1BE1"/>
    <w:rsid w:val="002C0A4B"/>
    <w:rsid w:val="002C14E1"/>
    <w:rsid w:val="002E15EC"/>
    <w:rsid w:val="002F6FE3"/>
    <w:rsid w:val="00306264"/>
    <w:rsid w:val="003252B0"/>
    <w:rsid w:val="0032651D"/>
    <w:rsid w:val="003431B8"/>
    <w:rsid w:val="00344925"/>
    <w:rsid w:val="00360C1B"/>
    <w:rsid w:val="00386171"/>
    <w:rsid w:val="0039083E"/>
    <w:rsid w:val="003B28E6"/>
    <w:rsid w:val="003F7A4A"/>
    <w:rsid w:val="0041104E"/>
    <w:rsid w:val="00420899"/>
    <w:rsid w:val="004211DB"/>
    <w:rsid w:val="00430037"/>
    <w:rsid w:val="00445930"/>
    <w:rsid w:val="004570E8"/>
    <w:rsid w:val="0047569F"/>
    <w:rsid w:val="004771A1"/>
    <w:rsid w:val="00487469"/>
    <w:rsid w:val="00491C79"/>
    <w:rsid w:val="004A2805"/>
    <w:rsid w:val="004C0E4E"/>
    <w:rsid w:val="004D3421"/>
    <w:rsid w:val="004F7537"/>
    <w:rsid w:val="005131ED"/>
    <w:rsid w:val="005356AC"/>
    <w:rsid w:val="00542E7C"/>
    <w:rsid w:val="0057295C"/>
    <w:rsid w:val="0057565F"/>
    <w:rsid w:val="00582F4D"/>
    <w:rsid w:val="005B2DED"/>
    <w:rsid w:val="005B6AAC"/>
    <w:rsid w:val="005B778E"/>
    <w:rsid w:val="005D4A50"/>
    <w:rsid w:val="005D78F7"/>
    <w:rsid w:val="005F6E8C"/>
    <w:rsid w:val="006118D7"/>
    <w:rsid w:val="0062534A"/>
    <w:rsid w:val="00642BE1"/>
    <w:rsid w:val="00664D0D"/>
    <w:rsid w:val="00680D23"/>
    <w:rsid w:val="0069628A"/>
    <w:rsid w:val="006D1BC2"/>
    <w:rsid w:val="006E67B2"/>
    <w:rsid w:val="006F2BD6"/>
    <w:rsid w:val="006F3C58"/>
    <w:rsid w:val="00711B1A"/>
    <w:rsid w:val="007421E2"/>
    <w:rsid w:val="007461D5"/>
    <w:rsid w:val="00752807"/>
    <w:rsid w:val="00766FB5"/>
    <w:rsid w:val="00771216"/>
    <w:rsid w:val="007768C4"/>
    <w:rsid w:val="00783E6C"/>
    <w:rsid w:val="00785D55"/>
    <w:rsid w:val="007B3F8A"/>
    <w:rsid w:val="007B744A"/>
    <w:rsid w:val="007C3786"/>
    <w:rsid w:val="007E46F7"/>
    <w:rsid w:val="00803667"/>
    <w:rsid w:val="00805C19"/>
    <w:rsid w:val="0080612C"/>
    <w:rsid w:val="0081495D"/>
    <w:rsid w:val="00836D0F"/>
    <w:rsid w:val="00856879"/>
    <w:rsid w:val="00876DBF"/>
    <w:rsid w:val="00894DCA"/>
    <w:rsid w:val="008A2CE8"/>
    <w:rsid w:val="008B2755"/>
    <w:rsid w:val="008B5AC6"/>
    <w:rsid w:val="008E4B34"/>
    <w:rsid w:val="008F2E50"/>
    <w:rsid w:val="00983172"/>
    <w:rsid w:val="009E03C0"/>
    <w:rsid w:val="009E669A"/>
    <w:rsid w:val="00A4576F"/>
    <w:rsid w:val="00A479A7"/>
    <w:rsid w:val="00A51075"/>
    <w:rsid w:val="00A73168"/>
    <w:rsid w:val="00A867C6"/>
    <w:rsid w:val="00AA1502"/>
    <w:rsid w:val="00AA1C3A"/>
    <w:rsid w:val="00AE6B6E"/>
    <w:rsid w:val="00AF61B3"/>
    <w:rsid w:val="00B17BD5"/>
    <w:rsid w:val="00B46526"/>
    <w:rsid w:val="00B5442B"/>
    <w:rsid w:val="00B756BC"/>
    <w:rsid w:val="00BB68D8"/>
    <w:rsid w:val="00BD2A0D"/>
    <w:rsid w:val="00C44A2A"/>
    <w:rsid w:val="00C6622F"/>
    <w:rsid w:val="00C8724C"/>
    <w:rsid w:val="00C90996"/>
    <w:rsid w:val="00CB4791"/>
    <w:rsid w:val="00CD2295"/>
    <w:rsid w:val="00CE3E3D"/>
    <w:rsid w:val="00CF32CB"/>
    <w:rsid w:val="00CF7F4E"/>
    <w:rsid w:val="00D0094F"/>
    <w:rsid w:val="00D259DE"/>
    <w:rsid w:val="00D32B9B"/>
    <w:rsid w:val="00D84108"/>
    <w:rsid w:val="00D91807"/>
    <w:rsid w:val="00DB2E07"/>
    <w:rsid w:val="00DD3CCB"/>
    <w:rsid w:val="00DF63C3"/>
    <w:rsid w:val="00E55965"/>
    <w:rsid w:val="00E55A55"/>
    <w:rsid w:val="00E74E58"/>
    <w:rsid w:val="00E80A97"/>
    <w:rsid w:val="00E97C9E"/>
    <w:rsid w:val="00ED0B7B"/>
    <w:rsid w:val="00ED1F71"/>
    <w:rsid w:val="00ED518F"/>
    <w:rsid w:val="00EF4F3C"/>
    <w:rsid w:val="00F176E8"/>
    <w:rsid w:val="00F342CD"/>
    <w:rsid w:val="00F367A8"/>
    <w:rsid w:val="00F7434D"/>
    <w:rsid w:val="00F968AB"/>
    <w:rsid w:val="00FB11A6"/>
    <w:rsid w:val="00FC0BE5"/>
    <w:rsid w:val="00FC4377"/>
    <w:rsid w:val="00FD57C8"/>
    <w:rsid w:val="00FD5DB2"/>
    <w:rsid w:val="00FE1EB8"/>
    <w:rsid w:val="00FE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0F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3C3"/>
    <w:pPr>
      <w:keepNext/>
      <w:keepLines/>
      <w:spacing w:before="480" w:after="0" w:line="259" w:lineRule="auto"/>
      <w:outlineLvl w:val="0"/>
    </w:pPr>
    <w:rPr>
      <w:rFonts w:ascii="Calibri Light" w:eastAsia="SimSun" w:hAnsi="Calibri Light" w:cs="SimSun"/>
      <w:b/>
      <w:bCs/>
      <w:color w:val="2F5496"/>
      <w:kern w:val="2"/>
      <w:sz w:val="28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72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342CD"/>
    <w:pPr>
      <w:spacing w:after="160" w:line="259" w:lineRule="auto"/>
      <w:ind w:left="720"/>
      <w:contextualSpacing/>
    </w:pPr>
    <w:rPr>
      <w:rFonts w:ascii="Calibri" w:eastAsia="Calibri" w:hAnsi="Calibri" w:cs="SimSun"/>
      <w:kern w:val="2"/>
      <w14:ligatures w14:val="standardContextual"/>
    </w:rPr>
  </w:style>
  <w:style w:type="paragraph" w:styleId="a4">
    <w:name w:val="header"/>
    <w:basedOn w:val="a"/>
    <w:link w:val="a5"/>
    <w:uiPriority w:val="99"/>
    <w:unhideWhenUsed/>
    <w:rsid w:val="0022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349B"/>
  </w:style>
  <w:style w:type="paragraph" w:styleId="a6">
    <w:name w:val="footer"/>
    <w:basedOn w:val="a"/>
    <w:link w:val="a7"/>
    <w:uiPriority w:val="99"/>
    <w:unhideWhenUsed/>
    <w:rsid w:val="0022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349B"/>
  </w:style>
  <w:style w:type="character" w:styleId="a8">
    <w:name w:val="Strong"/>
    <w:basedOn w:val="a0"/>
    <w:uiPriority w:val="22"/>
    <w:qFormat/>
    <w:rsid w:val="0022349B"/>
    <w:rPr>
      <w:b/>
      <w:bCs/>
    </w:rPr>
  </w:style>
  <w:style w:type="character" w:customStyle="1" w:styleId="matching-text-highlight">
    <w:name w:val="matching-text-highlight"/>
    <w:basedOn w:val="a0"/>
    <w:rsid w:val="0022349B"/>
  </w:style>
  <w:style w:type="character" w:customStyle="1" w:styleId="ku67uur0">
    <w:name w:val="ku67uur0"/>
    <w:basedOn w:val="a0"/>
    <w:rsid w:val="0022349B"/>
  </w:style>
  <w:style w:type="character" w:customStyle="1" w:styleId="10">
    <w:name w:val="Заголовок 1 Знак"/>
    <w:basedOn w:val="a0"/>
    <w:link w:val="1"/>
    <w:uiPriority w:val="9"/>
    <w:rsid w:val="00DF63C3"/>
    <w:rPr>
      <w:rFonts w:ascii="Calibri Light" w:eastAsia="SimSun" w:hAnsi="Calibri Light" w:cs="SimSun"/>
      <w:b/>
      <w:bCs/>
      <w:color w:val="2F5496"/>
      <w:kern w:val="2"/>
      <w:sz w:val="28"/>
      <w:szCs w:val="28"/>
      <w14:ligatures w14:val="standardContextual"/>
    </w:rPr>
  </w:style>
  <w:style w:type="paragraph" w:styleId="a9">
    <w:name w:val="Subtitle"/>
    <w:basedOn w:val="a"/>
    <w:next w:val="a"/>
    <w:link w:val="aa"/>
    <w:uiPriority w:val="11"/>
    <w:qFormat/>
    <w:rsid w:val="00DF63C3"/>
    <w:pPr>
      <w:numPr>
        <w:ilvl w:val="1"/>
      </w:numPr>
      <w:spacing w:after="160" w:line="259" w:lineRule="auto"/>
    </w:pPr>
    <w:rPr>
      <w:rFonts w:ascii="Calibri Light" w:eastAsia="SimSun" w:hAnsi="Calibri Light" w:cs="SimSun"/>
      <w:i/>
      <w:iCs/>
      <w:color w:val="4472C4"/>
      <w:spacing w:val="15"/>
      <w:kern w:val="2"/>
      <w:sz w:val="24"/>
      <w:szCs w:val="24"/>
      <w14:ligatures w14:val="standardContextual"/>
    </w:rPr>
  </w:style>
  <w:style w:type="character" w:customStyle="1" w:styleId="aa">
    <w:name w:val="Подзаголовок Знак"/>
    <w:basedOn w:val="a0"/>
    <w:link w:val="a9"/>
    <w:uiPriority w:val="11"/>
    <w:rsid w:val="00DF63C3"/>
    <w:rPr>
      <w:rFonts w:ascii="Calibri Light" w:eastAsia="SimSun" w:hAnsi="Calibri Light" w:cs="SimSun"/>
      <w:i/>
      <w:iCs/>
      <w:color w:val="4472C4"/>
      <w:spacing w:val="15"/>
      <w:kern w:val="2"/>
      <w:sz w:val="24"/>
      <w:szCs w:val="24"/>
      <w14:ligatures w14:val="standardContextual"/>
    </w:rPr>
  </w:style>
  <w:style w:type="paragraph" w:styleId="ab">
    <w:name w:val="endnote text"/>
    <w:basedOn w:val="a"/>
    <w:link w:val="ac"/>
    <w:uiPriority w:val="99"/>
    <w:semiHidden/>
    <w:unhideWhenUsed/>
    <w:rsid w:val="00E55A5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E55A5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E55A55"/>
    <w:rPr>
      <w:vertAlign w:val="superscript"/>
    </w:rPr>
  </w:style>
  <w:style w:type="character" w:styleId="ae">
    <w:name w:val="Hyperlink"/>
    <w:uiPriority w:val="99"/>
    <w:unhideWhenUsed/>
    <w:rsid w:val="00430037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430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30037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2B9B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semiHidden/>
    <w:unhideWhenUsed/>
    <w:rsid w:val="00144F84"/>
    <w:pPr>
      <w:spacing w:before="100" w:beforeAutospacing="1" w:after="100" w:afterAutospacing="1" w:line="240" w:lineRule="auto"/>
    </w:pPr>
    <w:rPr>
      <w:rFonts w:ascii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3C3"/>
    <w:pPr>
      <w:keepNext/>
      <w:keepLines/>
      <w:spacing w:before="480" w:after="0" w:line="259" w:lineRule="auto"/>
      <w:outlineLvl w:val="0"/>
    </w:pPr>
    <w:rPr>
      <w:rFonts w:ascii="Calibri Light" w:eastAsia="SimSun" w:hAnsi="Calibri Light" w:cs="SimSun"/>
      <w:b/>
      <w:bCs/>
      <w:color w:val="2F5496"/>
      <w:kern w:val="2"/>
      <w:sz w:val="28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72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342CD"/>
    <w:pPr>
      <w:spacing w:after="160" w:line="259" w:lineRule="auto"/>
      <w:ind w:left="720"/>
      <w:contextualSpacing/>
    </w:pPr>
    <w:rPr>
      <w:rFonts w:ascii="Calibri" w:eastAsia="Calibri" w:hAnsi="Calibri" w:cs="SimSun"/>
      <w:kern w:val="2"/>
      <w14:ligatures w14:val="standardContextual"/>
    </w:rPr>
  </w:style>
  <w:style w:type="paragraph" w:styleId="a4">
    <w:name w:val="header"/>
    <w:basedOn w:val="a"/>
    <w:link w:val="a5"/>
    <w:uiPriority w:val="99"/>
    <w:unhideWhenUsed/>
    <w:rsid w:val="0022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349B"/>
  </w:style>
  <w:style w:type="paragraph" w:styleId="a6">
    <w:name w:val="footer"/>
    <w:basedOn w:val="a"/>
    <w:link w:val="a7"/>
    <w:uiPriority w:val="99"/>
    <w:unhideWhenUsed/>
    <w:rsid w:val="0022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349B"/>
  </w:style>
  <w:style w:type="character" w:styleId="a8">
    <w:name w:val="Strong"/>
    <w:basedOn w:val="a0"/>
    <w:uiPriority w:val="22"/>
    <w:qFormat/>
    <w:rsid w:val="0022349B"/>
    <w:rPr>
      <w:b/>
      <w:bCs/>
    </w:rPr>
  </w:style>
  <w:style w:type="character" w:customStyle="1" w:styleId="matching-text-highlight">
    <w:name w:val="matching-text-highlight"/>
    <w:basedOn w:val="a0"/>
    <w:rsid w:val="0022349B"/>
  </w:style>
  <w:style w:type="character" w:customStyle="1" w:styleId="ku67uur0">
    <w:name w:val="ku67uur0"/>
    <w:basedOn w:val="a0"/>
    <w:rsid w:val="0022349B"/>
  </w:style>
  <w:style w:type="character" w:customStyle="1" w:styleId="10">
    <w:name w:val="Заголовок 1 Знак"/>
    <w:basedOn w:val="a0"/>
    <w:link w:val="1"/>
    <w:uiPriority w:val="9"/>
    <w:rsid w:val="00DF63C3"/>
    <w:rPr>
      <w:rFonts w:ascii="Calibri Light" w:eastAsia="SimSun" w:hAnsi="Calibri Light" w:cs="SimSun"/>
      <w:b/>
      <w:bCs/>
      <w:color w:val="2F5496"/>
      <w:kern w:val="2"/>
      <w:sz w:val="28"/>
      <w:szCs w:val="28"/>
      <w14:ligatures w14:val="standardContextual"/>
    </w:rPr>
  </w:style>
  <w:style w:type="paragraph" w:styleId="a9">
    <w:name w:val="Subtitle"/>
    <w:basedOn w:val="a"/>
    <w:next w:val="a"/>
    <w:link w:val="aa"/>
    <w:uiPriority w:val="11"/>
    <w:qFormat/>
    <w:rsid w:val="00DF63C3"/>
    <w:pPr>
      <w:numPr>
        <w:ilvl w:val="1"/>
      </w:numPr>
      <w:spacing w:after="160" w:line="259" w:lineRule="auto"/>
    </w:pPr>
    <w:rPr>
      <w:rFonts w:ascii="Calibri Light" w:eastAsia="SimSun" w:hAnsi="Calibri Light" w:cs="SimSun"/>
      <w:i/>
      <w:iCs/>
      <w:color w:val="4472C4"/>
      <w:spacing w:val="15"/>
      <w:kern w:val="2"/>
      <w:sz w:val="24"/>
      <w:szCs w:val="24"/>
      <w14:ligatures w14:val="standardContextual"/>
    </w:rPr>
  </w:style>
  <w:style w:type="character" w:customStyle="1" w:styleId="aa">
    <w:name w:val="Подзаголовок Знак"/>
    <w:basedOn w:val="a0"/>
    <w:link w:val="a9"/>
    <w:uiPriority w:val="11"/>
    <w:rsid w:val="00DF63C3"/>
    <w:rPr>
      <w:rFonts w:ascii="Calibri Light" w:eastAsia="SimSun" w:hAnsi="Calibri Light" w:cs="SimSun"/>
      <w:i/>
      <w:iCs/>
      <w:color w:val="4472C4"/>
      <w:spacing w:val="15"/>
      <w:kern w:val="2"/>
      <w:sz w:val="24"/>
      <w:szCs w:val="24"/>
      <w14:ligatures w14:val="standardContextual"/>
    </w:rPr>
  </w:style>
  <w:style w:type="paragraph" w:styleId="ab">
    <w:name w:val="endnote text"/>
    <w:basedOn w:val="a"/>
    <w:link w:val="ac"/>
    <w:uiPriority w:val="99"/>
    <w:semiHidden/>
    <w:unhideWhenUsed/>
    <w:rsid w:val="00E55A5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E55A5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E55A55"/>
    <w:rPr>
      <w:vertAlign w:val="superscript"/>
    </w:rPr>
  </w:style>
  <w:style w:type="character" w:styleId="ae">
    <w:name w:val="Hyperlink"/>
    <w:uiPriority w:val="99"/>
    <w:unhideWhenUsed/>
    <w:rsid w:val="00430037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430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30037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2B9B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semiHidden/>
    <w:unhideWhenUsed/>
    <w:rsid w:val="00144F84"/>
    <w:pPr>
      <w:spacing w:before="100" w:beforeAutospacing="1" w:after="100" w:afterAutospacing="1" w:line="240" w:lineRule="auto"/>
    </w:pPr>
    <w:rPr>
      <w:rFonts w:ascii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g.ru/2024/11/27/reg-skfo/talismanom-kurorta-arhyz-stala-kavkazskaia-rys.html" TargetMode="External"/><Relationship Id="rId18" Type="http://schemas.openxmlformats.org/officeDocument/2006/relationships/hyperlink" Target="https://tass.ru/obschestvo/22803795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arkhyzbikepark.ru/events/04102024?clckid=950fe7d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tass.ru/obschestvo/22509679" TargetMode="External"/><Relationship Id="rId17" Type="http://schemas.openxmlformats.org/officeDocument/2006/relationships/hyperlink" Target="https://www.kchr.ru/news/detailed/93604/" TargetMode="External"/><Relationship Id="rId25" Type="http://schemas.openxmlformats.org/officeDocument/2006/relationships/hyperlink" Target="https://arkhyz24.ru/arkhyz-pobil-sobstvennyy-rekord-v-novogodnie-prazdniki/?utm_source=yxnews&amp;utm_medium=desktop&amp;utm_referrer=https%3A%2F%2Fdzen.ru%2Fnews%2Fsearc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xn--b1afab9anqfdfg9c.xn--p1ai/news/na-arhyze-detej-s-ogranichennymi-vozmozhnostyami-zdorovya-nauchat-katatsya-na-lyzhah" TargetMode="External"/><Relationship Id="rId20" Type="http://schemas.openxmlformats.org/officeDocument/2006/relationships/hyperlink" Target="https://t.me/bikeparkarkhyz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hellomagrussia.ru/zvezdy/novosti-o-zvezdakh/58178-dima-bilan-vpervye-pobyval-v-arhyze-eksklyuzivnyj-kommentarij-zvezdy.html" TargetMode="External"/><Relationship Id="rId24" Type="http://schemas.openxmlformats.org/officeDocument/2006/relationships/hyperlink" Target="https://www.interfax-russia.ru/south-and-north-caucasus/kurorty-i-turizm/bolee-polumilliona-turistov-otdohnuli-na-arhyze-s-momenta-otkrytiya-kurort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tass.ru/obschestvo/22752533" TargetMode="External"/><Relationship Id="rId23" Type="http://schemas.openxmlformats.org/officeDocument/2006/relationships/hyperlink" Target="https://tass.ru/obschestvo/22818787" TargetMode="External"/><Relationship Id="rId10" Type="http://schemas.openxmlformats.org/officeDocument/2006/relationships/hyperlink" Target="https://hellomagrussia.ru/zvezdy/novosti-o-zvezdakh/57540-dima-bilan-pomozhet-vybraty-simvol-dlya-gornolyzhnogo-kurorta.html" TargetMode="External"/><Relationship Id="rId19" Type="http://schemas.openxmlformats.org/officeDocument/2006/relationships/hyperlink" Target="https://www.interfax-russia.ru/tourism/news/gornyy-kurort-arhyz-v-karachaevo-cherkesii-prinyal-millionnogo-gosty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ass.ru/obschestvo/21852129" TargetMode="External"/><Relationship Id="rId14" Type="http://schemas.openxmlformats.org/officeDocument/2006/relationships/hyperlink" Target="https://tass.ru/obschestvo/22509679" TargetMode="External"/><Relationship Id="rId22" Type="http://schemas.openxmlformats.org/officeDocument/2006/relationships/hyperlink" Target="https://t.me/resortarkhyz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7A0AA-22C8-46FA-A4BC-3723D083E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Бояринцева Алла Ивановна</dc:creator>
  <cp:keywords/>
  <dc:description/>
  <cp:lastModifiedBy>Бояринцева Алла Ивановна</cp:lastModifiedBy>
  <cp:revision>6</cp:revision>
  <dcterms:created xsi:type="dcterms:W3CDTF">2025-01-16T08:51:00Z</dcterms:created>
  <dcterms:modified xsi:type="dcterms:W3CDTF">2025-01-16T10:23:00Z</dcterms:modified>
</cp:coreProperties>
</file>